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7081" w14:textId="77777777" w:rsidR="005963F6" w:rsidRPr="00A32432" w:rsidRDefault="005963F6" w:rsidP="005963F6">
      <w:pPr>
        <w:jc w:val="center"/>
        <w:rPr>
          <w:b/>
          <w:u w:val="single"/>
        </w:rPr>
      </w:pPr>
      <w:r>
        <w:rPr>
          <w:b/>
          <w:u w:val="single"/>
        </w:rPr>
        <w:t>In-Class Activities</w:t>
      </w:r>
      <w:r w:rsidR="00D17401">
        <w:rPr>
          <w:b/>
          <w:u w:val="single"/>
        </w:rPr>
        <w:t xml:space="preserve">: </w:t>
      </w:r>
      <w:r w:rsidR="003E7A33">
        <w:rPr>
          <w:b/>
          <w:u w:val="single"/>
        </w:rPr>
        <w:t>Communicating Science</w:t>
      </w:r>
      <w:r w:rsidR="009C43A9">
        <w:rPr>
          <w:b/>
          <w:u w:val="single"/>
        </w:rPr>
        <w:t xml:space="preserve"> </w:t>
      </w:r>
      <w:r w:rsidR="009C43A9" w:rsidRPr="00A32432">
        <w:rPr>
          <w:b/>
          <w:u w:val="single"/>
        </w:rPr>
        <w:t>to Different Audiences</w:t>
      </w:r>
    </w:p>
    <w:p w14:paraId="2B85C65A" w14:textId="77777777" w:rsidR="005963F6" w:rsidRPr="00A32432" w:rsidRDefault="005963F6" w:rsidP="005963F6">
      <w:pPr>
        <w:jc w:val="center"/>
        <w:rPr>
          <w:b/>
          <w:u w:val="single"/>
        </w:rPr>
      </w:pPr>
    </w:p>
    <w:p w14:paraId="46173B18" w14:textId="77777777" w:rsidR="00667198" w:rsidRPr="00A32432" w:rsidRDefault="00667198" w:rsidP="00667198">
      <w:pPr>
        <w:jc w:val="both"/>
        <w:rPr>
          <w:b/>
          <w:u w:val="single"/>
        </w:rPr>
      </w:pPr>
      <w:r w:rsidRPr="00A32432">
        <w:rPr>
          <w:b/>
          <w:u w:val="single"/>
        </w:rPr>
        <w:t>Introduction</w:t>
      </w:r>
    </w:p>
    <w:p w14:paraId="0442DDBE" w14:textId="77777777" w:rsidR="00667198" w:rsidRPr="00A32432" w:rsidRDefault="00667198" w:rsidP="00667198">
      <w:pPr>
        <w:jc w:val="both"/>
        <w:rPr>
          <w:b/>
          <w:u w:val="single"/>
        </w:rPr>
      </w:pPr>
    </w:p>
    <w:p w14:paraId="14416338" w14:textId="77777777" w:rsidR="0087148D" w:rsidRPr="00A32432" w:rsidRDefault="00F373DC" w:rsidP="004E4B6F">
      <w:pPr>
        <w:spacing w:line="276" w:lineRule="auto"/>
        <w:jc w:val="both"/>
      </w:pPr>
      <w:r w:rsidRPr="00A32432">
        <w:t>A variety of</w:t>
      </w:r>
      <w:r w:rsidR="00A072A3" w:rsidRPr="00A32432">
        <w:t xml:space="preserve"> individuals and organizations are interested in scientific information, which means you must, as scientific communicators, </w:t>
      </w:r>
      <w:r w:rsidRPr="00A32432">
        <w:t xml:space="preserve">tailor </w:t>
      </w:r>
      <w:r w:rsidR="00A072A3" w:rsidRPr="00A32432">
        <w:t>information to the needs of your audience. For example, researchers, agencies, industries, governments, charities, and the public are all interested in scientific information</w:t>
      </w:r>
      <w:r w:rsidR="00BE0A30" w:rsidRPr="00A32432">
        <w:t xml:space="preserve"> but engage with – and use it – in very different ways.</w:t>
      </w:r>
    </w:p>
    <w:p w14:paraId="2B8820BB" w14:textId="77777777" w:rsidR="0087148D" w:rsidRPr="00A32432" w:rsidRDefault="0087148D" w:rsidP="004E4B6F">
      <w:pPr>
        <w:spacing w:line="276" w:lineRule="auto"/>
        <w:jc w:val="both"/>
      </w:pPr>
    </w:p>
    <w:p w14:paraId="205C610E" w14:textId="77777777" w:rsidR="0087148D" w:rsidRPr="00A32432" w:rsidRDefault="00F373DC" w:rsidP="0087148D">
      <w:pPr>
        <w:spacing w:line="276" w:lineRule="auto"/>
        <w:jc w:val="both"/>
      </w:pPr>
      <w:r w:rsidRPr="00A32432">
        <w:t>M</w:t>
      </w:r>
      <w:r w:rsidR="00A072A3" w:rsidRPr="00A32432">
        <w:t>any of the individuals and groups listed above rely on the press to obtain this information</w:t>
      </w:r>
      <w:r w:rsidR="0087148D" w:rsidRPr="00A32432">
        <w:t xml:space="preserve">. </w:t>
      </w:r>
      <w:r w:rsidRPr="00A32432">
        <w:t>Often</w:t>
      </w:r>
      <w:r w:rsidR="0087148D" w:rsidRPr="00A32432">
        <w:t>, this information get</w:t>
      </w:r>
      <w:r w:rsidRPr="00A32432">
        <w:t>s</w:t>
      </w:r>
      <w:r w:rsidR="0087148D" w:rsidRPr="00A32432">
        <w:t xml:space="preserve"> to the press via press releases written by the scientists behind the research. </w:t>
      </w:r>
      <w:r w:rsidR="007A00E1" w:rsidRPr="00A32432">
        <w:t xml:space="preserve">Getting your information to the public, and ensuring it is relayed correctly, </w:t>
      </w:r>
      <w:r w:rsidR="0013718B" w:rsidRPr="00A32432">
        <w:t xml:space="preserve">therefore </w:t>
      </w:r>
      <w:r w:rsidR="007A00E1" w:rsidRPr="00A32432">
        <w:t>depends on your ability to communicate with an</w:t>
      </w:r>
      <w:r w:rsidR="004756B3" w:rsidRPr="00A32432">
        <w:t>d interest journalists, but i</w:t>
      </w:r>
      <w:r w:rsidR="0013718B" w:rsidRPr="00A32432">
        <w:t xml:space="preserve">t is also vital that you are able to convince journalists and editors that your work is relevant to their </w:t>
      </w:r>
      <w:r w:rsidR="004756B3" w:rsidRPr="00A32432">
        <w:t xml:space="preserve">specific </w:t>
      </w:r>
      <w:r w:rsidR="0013718B" w:rsidRPr="00A32432">
        <w:t xml:space="preserve">audiences. </w:t>
      </w:r>
    </w:p>
    <w:p w14:paraId="130415A1" w14:textId="77777777" w:rsidR="0087148D" w:rsidRDefault="0087148D" w:rsidP="0087148D">
      <w:pPr>
        <w:spacing w:line="276" w:lineRule="auto"/>
        <w:jc w:val="both"/>
      </w:pPr>
    </w:p>
    <w:p w14:paraId="1EBE762A" w14:textId="77777777" w:rsidR="0087148D" w:rsidRPr="0087148D" w:rsidRDefault="0087148D" w:rsidP="0087148D">
      <w:pPr>
        <w:spacing w:line="276" w:lineRule="auto"/>
        <w:jc w:val="both"/>
        <w:rPr>
          <w:b/>
          <w:u w:val="single"/>
        </w:rPr>
      </w:pPr>
      <w:r>
        <w:rPr>
          <w:b/>
          <w:u w:val="single"/>
        </w:rPr>
        <w:t>Writing Press Release</w:t>
      </w:r>
      <w:r w:rsidR="005C0148">
        <w:rPr>
          <w:b/>
          <w:u w:val="single"/>
        </w:rPr>
        <w:t>s, News Articles, and/or Giving Presentations</w:t>
      </w:r>
    </w:p>
    <w:p w14:paraId="0BC7F756" w14:textId="77777777" w:rsidR="0087148D" w:rsidRDefault="0087148D" w:rsidP="0087148D">
      <w:pPr>
        <w:spacing w:line="276" w:lineRule="auto"/>
        <w:jc w:val="both"/>
      </w:pPr>
    </w:p>
    <w:p w14:paraId="11685C10" w14:textId="77777777" w:rsidR="003867F1" w:rsidRPr="00A32432" w:rsidRDefault="0087148D" w:rsidP="003867F1">
      <w:pPr>
        <w:spacing w:line="276" w:lineRule="auto"/>
        <w:jc w:val="both"/>
      </w:pPr>
      <w:r>
        <w:t>Wh</w:t>
      </w:r>
      <w:r w:rsidRPr="00A32432">
        <w:t>en writing a pres</w:t>
      </w:r>
      <w:r w:rsidR="003867F1" w:rsidRPr="00A32432">
        <w:t>s release,</w:t>
      </w:r>
      <w:r w:rsidR="003F38BC" w:rsidRPr="00A32432">
        <w:t xml:space="preserve"> a news article, or giving a presentation,</w:t>
      </w:r>
      <w:r w:rsidR="003867F1" w:rsidRPr="00A32432">
        <w:t xml:space="preserve"> you must:</w:t>
      </w:r>
    </w:p>
    <w:p w14:paraId="6BA07FAB" w14:textId="77777777" w:rsidR="003867F1" w:rsidRPr="00A32432" w:rsidRDefault="003867F1" w:rsidP="003867F1">
      <w:pPr>
        <w:spacing w:line="276" w:lineRule="auto"/>
        <w:jc w:val="both"/>
      </w:pPr>
    </w:p>
    <w:p w14:paraId="074EA342" w14:textId="77777777" w:rsidR="0087148D" w:rsidRPr="00A32432" w:rsidRDefault="003867F1" w:rsidP="003867F1">
      <w:pPr>
        <w:numPr>
          <w:ilvl w:val="0"/>
          <w:numId w:val="3"/>
        </w:numPr>
        <w:spacing w:line="276" w:lineRule="auto"/>
        <w:jc w:val="both"/>
      </w:pPr>
      <w:r w:rsidRPr="00A32432">
        <w:rPr>
          <w:b/>
        </w:rPr>
        <w:t>D</w:t>
      </w:r>
      <w:r w:rsidR="0087148D" w:rsidRPr="00A32432">
        <w:rPr>
          <w:b/>
        </w:rPr>
        <w:t>ecide who your main target group is</w:t>
      </w:r>
      <w:r w:rsidR="0087148D" w:rsidRPr="00A32432">
        <w:t xml:space="preserve">. For example, if your research has found evidence that an economically important species is becoming endangered, you would want to target: a) governments </w:t>
      </w:r>
      <w:r w:rsidR="009C43A9" w:rsidRPr="00A32432">
        <w:t xml:space="preserve">(to try to convince them to create new conservation policies) </w:t>
      </w:r>
      <w:r w:rsidR="0087148D" w:rsidRPr="00A32432">
        <w:t>and/or b) charities</w:t>
      </w:r>
      <w:r w:rsidR="009C43A9" w:rsidRPr="00A32432">
        <w:t xml:space="preserve"> (to try to convince them to build </w:t>
      </w:r>
      <w:r w:rsidR="005C0148" w:rsidRPr="00A32432">
        <w:t>campaigns</w:t>
      </w:r>
      <w:r w:rsidR="009C43A9" w:rsidRPr="00A32432">
        <w:t xml:space="preserve">). </w:t>
      </w:r>
      <w:r w:rsidR="009C43A9" w:rsidRPr="00A32432">
        <w:rPr>
          <w:i/>
        </w:rPr>
        <w:t>Note that there are many other target groups you may also wish to target.</w:t>
      </w:r>
    </w:p>
    <w:p w14:paraId="6ED9D040" w14:textId="77777777" w:rsidR="003867F1" w:rsidRPr="00A32432" w:rsidRDefault="003867F1" w:rsidP="003867F1">
      <w:pPr>
        <w:spacing w:line="276" w:lineRule="auto"/>
        <w:ind w:left="720"/>
        <w:jc w:val="both"/>
      </w:pPr>
    </w:p>
    <w:p w14:paraId="351706B6" w14:textId="77777777" w:rsidR="003867F1" w:rsidRPr="00A32432" w:rsidRDefault="003867F1" w:rsidP="003867F1">
      <w:pPr>
        <w:numPr>
          <w:ilvl w:val="0"/>
          <w:numId w:val="3"/>
        </w:numPr>
        <w:spacing w:line="276" w:lineRule="auto"/>
        <w:jc w:val="both"/>
      </w:pPr>
      <w:r w:rsidRPr="00A32432">
        <w:rPr>
          <w:b/>
        </w:rPr>
        <w:t>Decide what information this group needs</w:t>
      </w:r>
      <w:r w:rsidRPr="00A32432">
        <w:t>. For example, if you wanted to affect political change, you would need to provide cold, hard facts, rather than emotive information showing the plight of this endangered species. It would probably also be wise to include some economic assessment that shows how much money might be lost if species numbers continued to drop.</w:t>
      </w:r>
      <w:r w:rsidR="00A97AB4" w:rsidRPr="00A32432">
        <w:t xml:space="preserve"> </w:t>
      </w:r>
      <w:r w:rsidR="00A97AB4" w:rsidRPr="00A32432">
        <w:rPr>
          <w:i/>
        </w:rPr>
        <w:t>Note that this ties in closely with the need to convince your reader why your material is relevant to them.</w:t>
      </w:r>
    </w:p>
    <w:p w14:paraId="4F69377A" w14:textId="77777777" w:rsidR="003867F1" w:rsidRPr="00A32432" w:rsidRDefault="003867F1" w:rsidP="003867F1">
      <w:pPr>
        <w:spacing w:line="276" w:lineRule="auto"/>
        <w:jc w:val="both"/>
      </w:pPr>
    </w:p>
    <w:p w14:paraId="1282287A" w14:textId="77777777" w:rsidR="00C57DD3" w:rsidRDefault="003F38BC" w:rsidP="00C57DD3">
      <w:pPr>
        <w:numPr>
          <w:ilvl w:val="0"/>
          <w:numId w:val="3"/>
        </w:numPr>
        <w:spacing w:line="276" w:lineRule="auto"/>
        <w:jc w:val="both"/>
      </w:pPr>
      <w:r w:rsidRPr="00A32432">
        <w:rPr>
          <w:b/>
        </w:rPr>
        <w:t>Use simple language</w:t>
      </w:r>
      <w:r w:rsidR="003867F1" w:rsidRPr="00A32432">
        <w:rPr>
          <w:b/>
        </w:rPr>
        <w:t xml:space="preserve"> that minimizes jargon.</w:t>
      </w:r>
      <w:r w:rsidR="003867F1" w:rsidRPr="00A32432">
        <w:t xml:space="preserve"> </w:t>
      </w:r>
      <w:r w:rsidR="003D210C" w:rsidRPr="00A32432">
        <w:t>Treat your press release</w:t>
      </w:r>
      <w:r w:rsidRPr="00A32432">
        <w:t xml:space="preserve"> or news article</w:t>
      </w:r>
      <w:r w:rsidR="003D210C" w:rsidRPr="00A32432">
        <w:t xml:space="preserve"> as if it is a</w:t>
      </w:r>
      <w:r w:rsidR="00A97AB4" w:rsidRPr="00A32432">
        <w:t xml:space="preserve">n elevator pitch, as if you are applying to have the material it </w:t>
      </w:r>
      <w:bookmarkStart w:id="0" w:name="_GoBack"/>
      <w:bookmarkEnd w:id="0"/>
      <w:r w:rsidR="00A97AB4" w:rsidRPr="00A32432">
        <w:t>contains</w:t>
      </w:r>
      <w:r w:rsidR="003D210C" w:rsidRPr="00A32432">
        <w:t xml:space="preserve"> appear in print, online, or on the radio (the press)</w:t>
      </w:r>
      <w:r w:rsidRPr="00A32432">
        <w:t xml:space="preserve">; similarly, treat your presentation like an interview in </w:t>
      </w:r>
      <w:r>
        <w:t>which you are trying to convince your audience that your message is important</w:t>
      </w:r>
      <w:r w:rsidR="003D210C">
        <w:t xml:space="preserve">. </w:t>
      </w:r>
      <w:r w:rsidR="00E76C66">
        <w:t>Keep your language</w:t>
      </w:r>
      <w:r w:rsidR="003D210C">
        <w:t xml:space="preserve"> short and simple, and refrain </w:t>
      </w:r>
      <w:r w:rsidR="003D210C">
        <w:lastRenderedPageBreak/>
        <w:t xml:space="preserve">from using any jargon that might cause someone to </w:t>
      </w:r>
      <w:r w:rsidR="00E76C66">
        <w:t>misunderstand or misinterpret you</w:t>
      </w:r>
      <w:r w:rsidR="003D210C">
        <w:t xml:space="preserve">. Journalists, editors and </w:t>
      </w:r>
      <w:r w:rsidR="003D210C" w:rsidRPr="00A32432">
        <w:t>producers are very busy</w:t>
      </w:r>
      <w:r w:rsidR="002F5DD9" w:rsidRPr="00A32432">
        <w:t>. I</w:t>
      </w:r>
      <w:r w:rsidR="003D210C" w:rsidRPr="00A32432">
        <w:t xml:space="preserve">f they don’t understand something </w:t>
      </w:r>
      <w:r w:rsidR="002F5DD9" w:rsidRPr="00A32432">
        <w:t xml:space="preserve">or see the relevance to their audience </w:t>
      </w:r>
      <w:r w:rsidR="003D210C" w:rsidRPr="00A32432">
        <w:t xml:space="preserve">straight away, </w:t>
      </w:r>
      <w:r w:rsidR="00E76C66" w:rsidRPr="00A32432">
        <w:t>your message – and its importance – will be lost</w:t>
      </w:r>
      <w:r w:rsidR="003D210C" w:rsidRPr="00A32432">
        <w:t>.</w:t>
      </w:r>
    </w:p>
    <w:p w14:paraId="26578C0A" w14:textId="77777777" w:rsidR="00A97AB4" w:rsidRDefault="00A97AB4" w:rsidP="00A97AB4">
      <w:pPr>
        <w:spacing w:line="276" w:lineRule="auto"/>
        <w:jc w:val="both"/>
      </w:pPr>
    </w:p>
    <w:p w14:paraId="07A42C8F" w14:textId="77777777" w:rsidR="00C57DD3" w:rsidRDefault="00C57DD3" w:rsidP="00C57DD3">
      <w:pPr>
        <w:spacing w:line="276" w:lineRule="auto"/>
        <w:jc w:val="both"/>
        <w:rPr>
          <w:b/>
          <w:u w:val="single"/>
        </w:rPr>
      </w:pPr>
      <w:r>
        <w:rPr>
          <w:b/>
          <w:u w:val="single"/>
        </w:rPr>
        <w:t>Activity 1</w:t>
      </w:r>
      <w:r w:rsidR="00581688">
        <w:rPr>
          <w:b/>
          <w:u w:val="single"/>
        </w:rPr>
        <w:t xml:space="preserve"> (Work Together, 10 minutes)</w:t>
      </w:r>
    </w:p>
    <w:p w14:paraId="404E2405" w14:textId="77777777" w:rsidR="00C57DD3" w:rsidRDefault="00C57DD3" w:rsidP="00C57DD3">
      <w:pPr>
        <w:spacing w:line="276" w:lineRule="auto"/>
        <w:jc w:val="both"/>
        <w:rPr>
          <w:b/>
          <w:u w:val="single"/>
        </w:rPr>
      </w:pPr>
    </w:p>
    <w:p w14:paraId="10C8A4E4" w14:textId="77777777" w:rsidR="00F444E3" w:rsidRDefault="00F444E3" w:rsidP="00C57DD3">
      <w:pPr>
        <w:spacing w:line="276" w:lineRule="auto"/>
        <w:jc w:val="both"/>
      </w:pPr>
      <w:r>
        <w:t>A) Try to list as many suitable targe</w:t>
      </w:r>
      <w:r w:rsidR="00AB3825">
        <w:t>t groups</w:t>
      </w:r>
      <w:r>
        <w:t xml:space="preserve"> that you can think of for</w:t>
      </w:r>
      <w:r w:rsidR="00AB3825">
        <w:t xml:space="preserve"> press releases that will focus on</w:t>
      </w:r>
      <w:r>
        <w:t xml:space="preserve"> the ‘research scenarios’ in Table 1 below. </w:t>
      </w:r>
    </w:p>
    <w:p w14:paraId="7C6A86D5" w14:textId="77777777" w:rsidR="00F444E3" w:rsidRDefault="00F444E3" w:rsidP="00C57DD3">
      <w:pPr>
        <w:spacing w:line="276" w:lineRule="auto"/>
        <w:jc w:val="both"/>
      </w:pPr>
    </w:p>
    <w:p w14:paraId="1DC38893" w14:textId="77777777" w:rsidR="00F444E3" w:rsidRDefault="00F444E3" w:rsidP="00C57DD3">
      <w:pPr>
        <w:spacing w:line="276" w:lineRule="auto"/>
        <w:jc w:val="both"/>
      </w:pPr>
      <w:r>
        <w:t>B) In all cases, think about which group(s) would be most interested in the i</w:t>
      </w:r>
      <w:r w:rsidR="00AB3825">
        <w:t>nformation. When filling in a</w:t>
      </w:r>
      <w:r>
        <w:t xml:space="preserve"> row, try to rank the groups in the order in which you would target them. </w:t>
      </w:r>
    </w:p>
    <w:p w14:paraId="715B3828" w14:textId="77777777" w:rsidR="00F444E3" w:rsidRDefault="00F444E3" w:rsidP="00C57DD3">
      <w:pPr>
        <w:spacing w:line="276" w:lineRule="auto"/>
        <w:jc w:val="both"/>
      </w:pPr>
    </w:p>
    <w:p w14:paraId="53863EAE" w14:textId="77777777" w:rsidR="00F444E3" w:rsidRPr="006B37FD" w:rsidRDefault="00F444E3" w:rsidP="00C57DD3">
      <w:pPr>
        <w:spacing w:line="276" w:lineRule="auto"/>
        <w:jc w:val="both"/>
        <w:rPr>
          <w:i/>
          <w:color w:val="FF0000"/>
        </w:rPr>
      </w:pPr>
      <w:r>
        <w:t xml:space="preserve">C) Finally, decide whether you would need to prepare different press releases for each group, or whether the same one could target more than one group. </w:t>
      </w:r>
      <w:r>
        <w:rPr>
          <w:i/>
        </w:rPr>
        <w:t>Hint: Think about whether these different groups are interested in different information, or if the same main message applies to them all.</w:t>
      </w:r>
      <w:r w:rsidR="006B37FD">
        <w:rPr>
          <w:i/>
        </w:rPr>
        <w:t xml:space="preserve"> </w:t>
      </w:r>
      <w:r w:rsidR="006B37FD" w:rsidRPr="00A32432">
        <w:rPr>
          <w:i/>
        </w:rPr>
        <w:t>Remember the importance of tailoring material to the specific needs and interests of target groups.</w:t>
      </w:r>
    </w:p>
    <w:p w14:paraId="601F85A1" w14:textId="77777777" w:rsidR="00DC6B48" w:rsidRDefault="00DC6B48" w:rsidP="00C57DD3">
      <w:pPr>
        <w:spacing w:line="276" w:lineRule="auto"/>
        <w:jc w:val="both"/>
        <w:rPr>
          <w:i/>
        </w:rPr>
      </w:pPr>
    </w:p>
    <w:p w14:paraId="34566B53" w14:textId="77777777" w:rsidR="007D42E3" w:rsidRPr="00DC6B48" w:rsidRDefault="00DC6B48" w:rsidP="00C57DD3">
      <w:pPr>
        <w:spacing w:line="276" w:lineRule="auto"/>
        <w:jc w:val="both"/>
        <w:rPr>
          <w:b/>
          <w:sz w:val="20"/>
          <w:szCs w:val="20"/>
        </w:rPr>
      </w:pPr>
      <w:r w:rsidRPr="00DC6B48">
        <w:rPr>
          <w:b/>
          <w:sz w:val="20"/>
          <w:szCs w:val="20"/>
        </w:rPr>
        <w:t>Table 1: Try to decide which target groups would be interested in each research scenario, and whether you would need to provide different information to different groups for each scenario.</w:t>
      </w:r>
    </w:p>
    <w:tbl>
      <w:tblPr>
        <w:tblW w:w="0" w:type="auto"/>
        <w:tblBorders>
          <w:top w:val="single" w:sz="8" w:space="0" w:color="4F81BD"/>
          <w:bottom w:val="single" w:sz="8" w:space="0" w:color="4F81BD"/>
        </w:tblBorders>
        <w:tblLook w:val="04A0" w:firstRow="1" w:lastRow="0" w:firstColumn="1" w:lastColumn="0" w:noHBand="0" w:noVBand="1"/>
      </w:tblPr>
      <w:tblGrid>
        <w:gridCol w:w="5221"/>
        <w:gridCol w:w="3419"/>
      </w:tblGrid>
      <w:tr w:rsidR="00826953" w14:paraId="43B52567" w14:textId="77777777" w:rsidTr="001D05E4">
        <w:tc>
          <w:tcPr>
            <w:tcW w:w="5353" w:type="dxa"/>
            <w:tcBorders>
              <w:top w:val="single" w:sz="8" w:space="0" w:color="4F81BD"/>
              <w:bottom w:val="single" w:sz="8" w:space="0" w:color="4F81BD"/>
            </w:tcBorders>
            <w:shd w:val="clear" w:color="auto" w:fill="auto"/>
          </w:tcPr>
          <w:p w14:paraId="72600FF6" w14:textId="77777777" w:rsidR="00045003" w:rsidRPr="001D05E4" w:rsidRDefault="00045003" w:rsidP="001D05E4">
            <w:pPr>
              <w:spacing w:line="276" w:lineRule="auto"/>
              <w:jc w:val="center"/>
              <w:rPr>
                <w:b/>
                <w:bCs/>
                <w:color w:val="365F91"/>
              </w:rPr>
            </w:pPr>
          </w:p>
          <w:p w14:paraId="6A515523" w14:textId="77777777" w:rsidR="000D7458" w:rsidRPr="001D05E4" w:rsidRDefault="00045003" w:rsidP="001D05E4">
            <w:pPr>
              <w:spacing w:line="276" w:lineRule="auto"/>
              <w:jc w:val="center"/>
              <w:rPr>
                <w:b/>
                <w:bCs/>
                <w:color w:val="365F91"/>
              </w:rPr>
            </w:pPr>
            <w:r w:rsidRPr="001D05E4">
              <w:rPr>
                <w:b/>
                <w:bCs/>
                <w:color w:val="365F91"/>
              </w:rPr>
              <w:t>Research Scenario</w:t>
            </w:r>
          </w:p>
          <w:p w14:paraId="4D3C1AD2" w14:textId="77777777" w:rsidR="00045003" w:rsidRPr="001D05E4" w:rsidRDefault="00045003" w:rsidP="001D05E4">
            <w:pPr>
              <w:spacing w:line="276" w:lineRule="auto"/>
              <w:jc w:val="center"/>
              <w:rPr>
                <w:b/>
                <w:bCs/>
                <w:color w:val="365F91"/>
              </w:rPr>
            </w:pPr>
          </w:p>
        </w:tc>
        <w:tc>
          <w:tcPr>
            <w:tcW w:w="3503" w:type="dxa"/>
            <w:tcBorders>
              <w:top w:val="single" w:sz="8" w:space="0" w:color="4F81BD"/>
              <w:bottom w:val="single" w:sz="8" w:space="0" w:color="4F81BD"/>
            </w:tcBorders>
            <w:shd w:val="clear" w:color="auto" w:fill="auto"/>
          </w:tcPr>
          <w:p w14:paraId="15DDD4D7" w14:textId="77777777" w:rsidR="00045003" w:rsidRPr="001D05E4" w:rsidRDefault="00045003" w:rsidP="001D05E4">
            <w:pPr>
              <w:spacing w:line="276" w:lineRule="auto"/>
              <w:jc w:val="center"/>
              <w:rPr>
                <w:b/>
                <w:bCs/>
                <w:color w:val="365F91"/>
              </w:rPr>
            </w:pPr>
          </w:p>
          <w:p w14:paraId="7A3AFAD1" w14:textId="77777777" w:rsidR="000D7458" w:rsidRPr="001D05E4" w:rsidRDefault="00045003" w:rsidP="001D05E4">
            <w:pPr>
              <w:spacing w:line="276" w:lineRule="auto"/>
              <w:jc w:val="center"/>
              <w:rPr>
                <w:b/>
                <w:bCs/>
                <w:color w:val="365F91"/>
              </w:rPr>
            </w:pPr>
            <w:r w:rsidRPr="001D05E4">
              <w:rPr>
                <w:b/>
                <w:bCs/>
                <w:color w:val="365F91"/>
              </w:rPr>
              <w:t xml:space="preserve">Target Groups </w:t>
            </w:r>
          </w:p>
        </w:tc>
      </w:tr>
      <w:tr w:rsidR="00826953" w14:paraId="38350BB1" w14:textId="77777777" w:rsidTr="001D05E4">
        <w:tc>
          <w:tcPr>
            <w:tcW w:w="5353" w:type="dxa"/>
            <w:shd w:val="clear" w:color="auto" w:fill="D3DFEE"/>
          </w:tcPr>
          <w:p w14:paraId="1768B577" w14:textId="77777777" w:rsidR="000D7458" w:rsidRPr="001D05E4" w:rsidRDefault="00473D47" w:rsidP="001D05E4">
            <w:pPr>
              <w:spacing w:line="276" w:lineRule="auto"/>
              <w:jc w:val="both"/>
              <w:rPr>
                <w:b/>
                <w:bCs/>
                <w:color w:val="365F91"/>
              </w:rPr>
            </w:pPr>
            <w:r w:rsidRPr="001D05E4">
              <w:rPr>
                <w:b/>
                <w:bCs/>
                <w:color w:val="365F91"/>
              </w:rPr>
              <w:t>1) F</w:t>
            </w:r>
            <w:r w:rsidR="00826953" w:rsidRPr="001D05E4">
              <w:rPr>
                <w:b/>
                <w:bCs/>
                <w:color w:val="365F91"/>
              </w:rPr>
              <w:t>riendly dolphin, ‘Slipper’, who was na</w:t>
            </w:r>
            <w:r w:rsidRPr="001D05E4">
              <w:rPr>
                <w:b/>
                <w:bCs/>
                <w:color w:val="365F91"/>
              </w:rPr>
              <w:t>tive to the coast of California</w:t>
            </w:r>
            <w:r w:rsidR="00826953" w:rsidRPr="001D05E4">
              <w:rPr>
                <w:b/>
                <w:bCs/>
                <w:color w:val="365F91"/>
              </w:rPr>
              <w:t xml:space="preserve"> where he swam with snorkelers in the wild, died of old age last weekend.</w:t>
            </w:r>
          </w:p>
        </w:tc>
        <w:tc>
          <w:tcPr>
            <w:tcW w:w="3503" w:type="dxa"/>
            <w:tcBorders>
              <w:left w:val="nil"/>
              <w:right w:val="nil"/>
            </w:tcBorders>
            <w:shd w:val="clear" w:color="auto" w:fill="D3DFEE"/>
          </w:tcPr>
          <w:p w14:paraId="27064FED" w14:textId="77777777" w:rsidR="000D7458" w:rsidRPr="001D05E4" w:rsidRDefault="000D7458" w:rsidP="001D05E4">
            <w:pPr>
              <w:spacing w:line="276" w:lineRule="auto"/>
              <w:jc w:val="both"/>
              <w:rPr>
                <w:color w:val="365F91"/>
              </w:rPr>
            </w:pPr>
          </w:p>
        </w:tc>
      </w:tr>
      <w:tr w:rsidR="00826953" w14:paraId="33642218" w14:textId="77777777" w:rsidTr="001D05E4">
        <w:tc>
          <w:tcPr>
            <w:tcW w:w="5353" w:type="dxa"/>
            <w:shd w:val="clear" w:color="auto" w:fill="auto"/>
          </w:tcPr>
          <w:p w14:paraId="660E61E9" w14:textId="77777777" w:rsidR="000D7458" w:rsidRPr="001D05E4" w:rsidRDefault="00473D47" w:rsidP="001D05E4">
            <w:pPr>
              <w:spacing w:line="276" w:lineRule="auto"/>
              <w:jc w:val="both"/>
              <w:rPr>
                <w:b/>
                <w:bCs/>
                <w:color w:val="365F91"/>
              </w:rPr>
            </w:pPr>
            <w:r w:rsidRPr="001D05E4">
              <w:rPr>
                <w:b/>
                <w:bCs/>
                <w:color w:val="365F91"/>
              </w:rPr>
              <w:t>2) You have found evidence of life forms that are currently existing and multiplying on Mars.</w:t>
            </w:r>
          </w:p>
        </w:tc>
        <w:tc>
          <w:tcPr>
            <w:tcW w:w="3503" w:type="dxa"/>
            <w:shd w:val="clear" w:color="auto" w:fill="auto"/>
          </w:tcPr>
          <w:p w14:paraId="50CF14F7" w14:textId="77777777" w:rsidR="000D7458" w:rsidRPr="001D05E4" w:rsidRDefault="000D7458" w:rsidP="001D05E4">
            <w:pPr>
              <w:spacing w:line="276" w:lineRule="auto"/>
              <w:jc w:val="both"/>
              <w:rPr>
                <w:color w:val="365F91"/>
              </w:rPr>
            </w:pPr>
          </w:p>
        </w:tc>
      </w:tr>
      <w:tr w:rsidR="00826953" w14:paraId="2BC824DF" w14:textId="77777777" w:rsidTr="001D05E4">
        <w:tc>
          <w:tcPr>
            <w:tcW w:w="5353" w:type="dxa"/>
            <w:shd w:val="clear" w:color="auto" w:fill="D3DFEE"/>
          </w:tcPr>
          <w:p w14:paraId="237CCECF" w14:textId="77777777" w:rsidR="000D7458" w:rsidRPr="001D05E4" w:rsidRDefault="00473D47" w:rsidP="001D05E4">
            <w:pPr>
              <w:spacing w:line="276" w:lineRule="auto"/>
              <w:jc w:val="both"/>
              <w:rPr>
                <w:b/>
                <w:bCs/>
                <w:color w:val="365F91"/>
              </w:rPr>
            </w:pPr>
            <w:r w:rsidRPr="001D05E4">
              <w:rPr>
                <w:b/>
                <w:bCs/>
                <w:color w:val="365F91"/>
              </w:rPr>
              <w:t>3) You have found a way to share cloud computing server space that will reduce carbon emissions by up to 25%</w:t>
            </w:r>
            <w:r w:rsidR="00AB3825" w:rsidRPr="001D05E4">
              <w:rPr>
                <w:b/>
                <w:bCs/>
                <w:color w:val="365F91"/>
              </w:rPr>
              <w:t xml:space="preserve"> for companies based in Europe</w:t>
            </w:r>
            <w:r w:rsidRPr="001D05E4">
              <w:rPr>
                <w:b/>
                <w:bCs/>
                <w:color w:val="365F91"/>
              </w:rPr>
              <w:t>.</w:t>
            </w:r>
          </w:p>
        </w:tc>
        <w:tc>
          <w:tcPr>
            <w:tcW w:w="3503" w:type="dxa"/>
            <w:tcBorders>
              <w:left w:val="nil"/>
              <w:right w:val="nil"/>
            </w:tcBorders>
            <w:shd w:val="clear" w:color="auto" w:fill="D3DFEE"/>
          </w:tcPr>
          <w:p w14:paraId="061697BF" w14:textId="77777777" w:rsidR="000D7458" w:rsidRPr="001D05E4" w:rsidRDefault="000D7458" w:rsidP="001D05E4">
            <w:pPr>
              <w:spacing w:line="276" w:lineRule="auto"/>
              <w:jc w:val="both"/>
              <w:rPr>
                <w:color w:val="365F91"/>
              </w:rPr>
            </w:pPr>
          </w:p>
        </w:tc>
      </w:tr>
      <w:tr w:rsidR="00826953" w14:paraId="324C3096" w14:textId="77777777" w:rsidTr="001D05E4">
        <w:tc>
          <w:tcPr>
            <w:tcW w:w="5353" w:type="dxa"/>
            <w:shd w:val="clear" w:color="auto" w:fill="auto"/>
          </w:tcPr>
          <w:p w14:paraId="383B587A" w14:textId="77777777" w:rsidR="000D7458" w:rsidRPr="001D05E4" w:rsidRDefault="00473D47" w:rsidP="001D05E4">
            <w:pPr>
              <w:spacing w:line="276" w:lineRule="auto"/>
              <w:jc w:val="both"/>
              <w:rPr>
                <w:b/>
                <w:bCs/>
                <w:color w:val="365F91"/>
              </w:rPr>
            </w:pPr>
            <w:r w:rsidRPr="001D05E4">
              <w:rPr>
                <w:b/>
                <w:bCs/>
                <w:color w:val="365F91"/>
              </w:rPr>
              <w:t>4) You have developed a new method of producing 3-D molecular maps of biological compounds that is faster than previous methods.</w:t>
            </w:r>
          </w:p>
        </w:tc>
        <w:tc>
          <w:tcPr>
            <w:tcW w:w="3503" w:type="dxa"/>
            <w:shd w:val="clear" w:color="auto" w:fill="auto"/>
          </w:tcPr>
          <w:p w14:paraId="57BE1583" w14:textId="77777777" w:rsidR="000D7458" w:rsidRPr="001D05E4" w:rsidRDefault="000D7458" w:rsidP="001D05E4">
            <w:pPr>
              <w:spacing w:line="276" w:lineRule="auto"/>
              <w:jc w:val="both"/>
              <w:rPr>
                <w:color w:val="365F91"/>
              </w:rPr>
            </w:pPr>
          </w:p>
        </w:tc>
      </w:tr>
    </w:tbl>
    <w:p w14:paraId="2FF0B6D8" w14:textId="77777777" w:rsidR="007D42E3" w:rsidRDefault="007D42E3" w:rsidP="00C57DD3">
      <w:pPr>
        <w:spacing w:line="276" w:lineRule="auto"/>
        <w:jc w:val="both"/>
      </w:pPr>
    </w:p>
    <w:p w14:paraId="40A359D4" w14:textId="77777777" w:rsidR="000E4225" w:rsidRDefault="000E4225" w:rsidP="000E4225">
      <w:pPr>
        <w:spacing w:line="276" w:lineRule="auto"/>
        <w:jc w:val="both"/>
        <w:rPr>
          <w:b/>
          <w:u w:val="single"/>
        </w:rPr>
      </w:pPr>
      <w:r>
        <w:rPr>
          <w:b/>
          <w:u w:val="single"/>
        </w:rPr>
        <w:t>Identifying the Character</w:t>
      </w:r>
      <w:r w:rsidR="00BF723B">
        <w:rPr>
          <w:b/>
          <w:u w:val="single"/>
        </w:rPr>
        <w:t>istic</w:t>
      </w:r>
      <w:r>
        <w:rPr>
          <w:b/>
          <w:u w:val="single"/>
        </w:rPr>
        <w:t xml:space="preserve">s of ‘Newsworthiness’: the Five W’s </w:t>
      </w:r>
    </w:p>
    <w:p w14:paraId="55BA004B" w14:textId="77777777" w:rsidR="008C153A" w:rsidRDefault="008C153A" w:rsidP="000E4225">
      <w:pPr>
        <w:spacing w:line="276" w:lineRule="auto"/>
        <w:jc w:val="both"/>
        <w:rPr>
          <w:b/>
          <w:u w:val="single"/>
        </w:rPr>
      </w:pPr>
    </w:p>
    <w:p w14:paraId="5BAA14C3" w14:textId="77777777" w:rsidR="00A36372" w:rsidRDefault="000E4225" w:rsidP="000E4225">
      <w:pPr>
        <w:spacing w:line="276" w:lineRule="auto"/>
        <w:jc w:val="both"/>
      </w:pPr>
      <w:r>
        <w:t>Once you have decided on your target audience(s), it comes to</w:t>
      </w:r>
      <w:r w:rsidR="00710AF0">
        <w:t xml:space="preserve"> writing the press release, </w:t>
      </w:r>
      <w:r>
        <w:t>journalistic article</w:t>
      </w:r>
      <w:r w:rsidR="00710AF0">
        <w:t xml:space="preserve"> or presentation</w:t>
      </w:r>
      <w:r>
        <w:t>. However, there are major differences between the structure</w:t>
      </w:r>
      <w:r w:rsidR="008E77DF">
        <w:t xml:space="preserve"> and composition</w:t>
      </w:r>
      <w:r>
        <w:t xml:space="preserve"> of a scientific journal paper (which is where many of these news stories originate) and a journalistic news article. These are summarized for you in Table 2.</w:t>
      </w:r>
    </w:p>
    <w:p w14:paraId="26EB5CAD" w14:textId="77777777" w:rsidR="00A36372" w:rsidRDefault="00A36372" w:rsidP="000E4225">
      <w:pPr>
        <w:spacing w:line="276" w:lineRule="auto"/>
        <w:jc w:val="both"/>
      </w:pPr>
    </w:p>
    <w:p w14:paraId="2E4F188A" w14:textId="77777777" w:rsidR="008E77DF" w:rsidRPr="008E77DF" w:rsidRDefault="008E77DF" w:rsidP="000E4225">
      <w:pPr>
        <w:spacing w:line="276" w:lineRule="auto"/>
        <w:jc w:val="both"/>
        <w:rPr>
          <w:b/>
          <w:sz w:val="20"/>
          <w:szCs w:val="20"/>
        </w:rPr>
      </w:pPr>
      <w:r>
        <w:rPr>
          <w:b/>
          <w:sz w:val="20"/>
          <w:szCs w:val="20"/>
        </w:rPr>
        <w:t>Table 2: Polar opposites: how</w:t>
      </w:r>
      <w:r w:rsidR="00574E92">
        <w:rPr>
          <w:b/>
          <w:sz w:val="20"/>
          <w:szCs w:val="20"/>
        </w:rPr>
        <w:t xml:space="preserve"> the material in</w:t>
      </w:r>
      <w:r>
        <w:rPr>
          <w:b/>
          <w:sz w:val="20"/>
          <w:szCs w:val="20"/>
        </w:rPr>
        <w:t xml:space="preserve"> journal articles and journalistic news articles typically differ</w:t>
      </w:r>
      <w:r w:rsidR="00574E92">
        <w:rPr>
          <w:b/>
          <w:sz w:val="20"/>
          <w:szCs w:val="20"/>
        </w:rPr>
        <w:t>s in the way it is presented to a reader</w:t>
      </w:r>
      <w:r>
        <w:rPr>
          <w:b/>
          <w:sz w:val="20"/>
          <w:szCs w:val="20"/>
        </w:rPr>
        <w:t>.</w:t>
      </w:r>
    </w:p>
    <w:tbl>
      <w:tblPr>
        <w:tblW w:w="0" w:type="auto"/>
        <w:tblBorders>
          <w:top w:val="single" w:sz="8" w:space="0" w:color="4F81BD"/>
          <w:bottom w:val="single" w:sz="8" w:space="0" w:color="4F81BD"/>
        </w:tblBorders>
        <w:tblLook w:val="04A0" w:firstRow="1" w:lastRow="0" w:firstColumn="1" w:lastColumn="0" w:noHBand="0" w:noVBand="1"/>
      </w:tblPr>
      <w:tblGrid>
        <w:gridCol w:w="3298"/>
        <w:gridCol w:w="5342"/>
      </w:tblGrid>
      <w:tr w:rsidR="000E4225" w14:paraId="54E4059A" w14:textId="77777777" w:rsidTr="00291599">
        <w:tc>
          <w:tcPr>
            <w:tcW w:w="3369" w:type="dxa"/>
            <w:tcBorders>
              <w:top w:val="single" w:sz="8" w:space="0" w:color="4F81BD"/>
              <w:bottom w:val="single" w:sz="8" w:space="0" w:color="4F81BD"/>
            </w:tcBorders>
            <w:shd w:val="clear" w:color="auto" w:fill="auto"/>
          </w:tcPr>
          <w:p w14:paraId="2B6D28BF" w14:textId="77777777" w:rsidR="00B075C0" w:rsidRPr="001D05E4" w:rsidRDefault="00B075C0" w:rsidP="001D05E4">
            <w:pPr>
              <w:spacing w:line="276" w:lineRule="auto"/>
              <w:jc w:val="center"/>
              <w:rPr>
                <w:b/>
                <w:bCs/>
                <w:color w:val="365F91"/>
              </w:rPr>
            </w:pPr>
          </w:p>
          <w:p w14:paraId="15C0ED39" w14:textId="77777777" w:rsidR="000E4225" w:rsidRPr="001D05E4" w:rsidRDefault="000E4225" w:rsidP="001D05E4">
            <w:pPr>
              <w:spacing w:line="276" w:lineRule="auto"/>
              <w:jc w:val="center"/>
              <w:rPr>
                <w:b/>
                <w:bCs/>
                <w:color w:val="365F91"/>
              </w:rPr>
            </w:pPr>
            <w:r w:rsidRPr="001D05E4">
              <w:rPr>
                <w:b/>
                <w:bCs/>
                <w:color w:val="365F91"/>
              </w:rPr>
              <w:t>Scientific Journal Article</w:t>
            </w:r>
          </w:p>
          <w:p w14:paraId="25596246" w14:textId="77777777" w:rsidR="00B075C0" w:rsidRPr="001D05E4" w:rsidRDefault="00B075C0" w:rsidP="001D05E4">
            <w:pPr>
              <w:spacing w:line="276" w:lineRule="auto"/>
              <w:jc w:val="center"/>
              <w:rPr>
                <w:b/>
                <w:bCs/>
                <w:color w:val="365F91"/>
              </w:rPr>
            </w:pPr>
          </w:p>
        </w:tc>
        <w:tc>
          <w:tcPr>
            <w:tcW w:w="5487" w:type="dxa"/>
            <w:tcBorders>
              <w:top w:val="single" w:sz="8" w:space="0" w:color="4F81BD"/>
              <w:bottom w:val="single" w:sz="8" w:space="0" w:color="4F81BD"/>
            </w:tcBorders>
            <w:shd w:val="clear" w:color="auto" w:fill="auto"/>
          </w:tcPr>
          <w:p w14:paraId="711BE49A" w14:textId="77777777" w:rsidR="00B075C0" w:rsidRPr="001D05E4" w:rsidRDefault="00B075C0" w:rsidP="001D05E4">
            <w:pPr>
              <w:spacing w:line="276" w:lineRule="auto"/>
              <w:jc w:val="center"/>
              <w:rPr>
                <w:b/>
                <w:bCs/>
                <w:color w:val="365F91"/>
              </w:rPr>
            </w:pPr>
          </w:p>
          <w:p w14:paraId="561DEB98" w14:textId="77777777" w:rsidR="000E4225" w:rsidRPr="001D05E4" w:rsidRDefault="000E4225" w:rsidP="001D05E4">
            <w:pPr>
              <w:spacing w:line="276" w:lineRule="auto"/>
              <w:jc w:val="center"/>
              <w:rPr>
                <w:b/>
                <w:bCs/>
                <w:color w:val="365F91"/>
              </w:rPr>
            </w:pPr>
            <w:r w:rsidRPr="001D05E4">
              <w:rPr>
                <w:b/>
                <w:bCs/>
                <w:color w:val="365F91"/>
              </w:rPr>
              <w:t>Journalistic News Article</w:t>
            </w:r>
          </w:p>
        </w:tc>
      </w:tr>
      <w:tr w:rsidR="000E4225" w14:paraId="065CA541" w14:textId="77777777" w:rsidTr="00291599">
        <w:tc>
          <w:tcPr>
            <w:tcW w:w="3369" w:type="dxa"/>
            <w:shd w:val="clear" w:color="auto" w:fill="D3DFEE"/>
          </w:tcPr>
          <w:p w14:paraId="4AB7C78D" w14:textId="77777777" w:rsidR="0006558F" w:rsidRPr="00A32432" w:rsidRDefault="0006558F" w:rsidP="00413B95">
            <w:pPr>
              <w:spacing w:line="276" w:lineRule="auto"/>
              <w:rPr>
                <w:bCs/>
              </w:rPr>
            </w:pPr>
          </w:p>
          <w:p w14:paraId="076F4790" w14:textId="77777777" w:rsidR="000E4225" w:rsidRPr="00A32432" w:rsidRDefault="00291599" w:rsidP="00413B95">
            <w:pPr>
              <w:spacing w:line="276" w:lineRule="auto"/>
              <w:rPr>
                <w:bCs/>
              </w:rPr>
            </w:pPr>
            <w:r w:rsidRPr="00A32432">
              <w:rPr>
                <w:bCs/>
              </w:rPr>
              <w:t>There is j</w:t>
            </w:r>
            <w:r w:rsidR="00F43599" w:rsidRPr="00A32432">
              <w:rPr>
                <w:bCs/>
              </w:rPr>
              <w:t>argon everywhere you look (e.g. “endophytic hyphae”)</w:t>
            </w:r>
            <w:r w:rsidR="00B075C0" w:rsidRPr="00A32432">
              <w:rPr>
                <w:bCs/>
              </w:rPr>
              <w:t xml:space="preserve"> </w:t>
            </w:r>
          </w:p>
        </w:tc>
        <w:tc>
          <w:tcPr>
            <w:tcW w:w="5487" w:type="dxa"/>
            <w:tcBorders>
              <w:left w:val="nil"/>
              <w:right w:val="nil"/>
            </w:tcBorders>
            <w:shd w:val="clear" w:color="auto" w:fill="D3DFEE"/>
          </w:tcPr>
          <w:p w14:paraId="531922E6" w14:textId="77777777" w:rsidR="000E4225" w:rsidRPr="00A32432" w:rsidRDefault="00103720" w:rsidP="001D05E4">
            <w:pPr>
              <w:spacing w:line="276" w:lineRule="auto"/>
              <w:jc w:val="both"/>
            </w:pPr>
            <w:r w:rsidRPr="00A32432">
              <w:t>Jargon</w:t>
            </w:r>
            <w:r w:rsidR="00291599" w:rsidRPr="00A32432">
              <w:t xml:space="preserve"> is</w:t>
            </w:r>
            <w:r w:rsidRPr="00A32432">
              <w:t xml:space="preserve"> very rare, and defined when present</w:t>
            </w:r>
            <w:r w:rsidR="0012073A" w:rsidRPr="00A32432">
              <w:t xml:space="preserve"> (e.g. </w:t>
            </w:r>
            <w:r w:rsidR="00B47A94" w:rsidRPr="00A32432">
              <w:t>“</w:t>
            </w:r>
            <w:r w:rsidR="0012073A" w:rsidRPr="00A32432">
              <w:t xml:space="preserve">Known by scientists as </w:t>
            </w:r>
            <w:r w:rsidR="0012073A" w:rsidRPr="00A32432">
              <w:rPr>
                <w:i/>
              </w:rPr>
              <w:t>pelagic</w:t>
            </w:r>
            <w:r w:rsidR="0012073A" w:rsidRPr="00A32432">
              <w:t xml:space="preserve"> feeders, </w:t>
            </w:r>
            <w:r w:rsidR="0012073A" w:rsidRPr="00A32432">
              <w:rPr>
                <w:i/>
              </w:rPr>
              <w:t xml:space="preserve">which means they find their prey in the upper regions of the water, </w:t>
            </w:r>
            <w:r w:rsidR="0012073A" w:rsidRPr="00A32432">
              <w:t>these dolphins…</w:t>
            </w:r>
            <w:r w:rsidR="00B47A94" w:rsidRPr="00A32432">
              <w:t>”</w:t>
            </w:r>
            <w:r w:rsidR="0012073A" w:rsidRPr="00A32432">
              <w:t>)</w:t>
            </w:r>
          </w:p>
        </w:tc>
      </w:tr>
      <w:tr w:rsidR="000E4225" w14:paraId="4DB0CBF2" w14:textId="77777777" w:rsidTr="00291599">
        <w:tc>
          <w:tcPr>
            <w:tcW w:w="3369" w:type="dxa"/>
            <w:shd w:val="clear" w:color="auto" w:fill="auto"/>
          </w:tcPr>
          <w:p w14:paraId="2B3C5DF8" w14:textId="28898D21" w:rsidR="000E4225" w:rsidRPr="00A32432" w:rsidRDefault="00F95001" w:rsidP="00A32432">
            <w:pPr>
              <w:spacing w:line="276" w:lineRule="auto"/>
              <w:rPr>
                <w:bCs/>
              </w:rPr>
            </w:pPr>
            <w:r w:rsidRPr="00A32432">
              <w:rPr>
                <w:bCs/>
              </w:rPr>
              <w:t>F</w:t>
            </w:r>
            <w:r w:rsidR="00103720" w:rsidRPr="00A32432">
              <w:rPr>
                <w:bCs/>
              </w:rPr>
              <w:t xml:space="preserve">acts-based, and very formal, </w:t>
            </w:r>
            <w:r w:rsidR="00A32432" w:rsidRPr="00A32432">
              <w:rPr>
                <w:bCs/>
              </w:rPr>
              <w:t>typically</w:t>
            </w:r>
            <w:r w:rsidR="006B37FD" w:rsidRPr="00A32432">
              <w:rPr>
                <w:bCs/>
              </w:rPr>
              <w:t xml:space="preserve"> following</w:t>
            </w:r>
            <w:r w:rsidRPr="00A32432">
              <w:rPr>
                <w:bCs/>
              </w:rPr>
              <w:t xml:space="preserve"> the</w:t>
            </w:r>
            <w:r w:rsidR="00A32432" w:rsidRPr="00A32432">
              <w:rPr>
                <w:bCs/>
              </w:rPr>
              <w:t xml:space="preserve"> IMRAD format</w:t>
            </w:r>
            <w:r w:rsidR="00103720" w:rsidRPr="00A32432">
              <w:rPr>
                <w:bCs/>
              </w:rPr>
              <w:t xml:space="preserve"> (Introduction, Methods, Results, and Discussion)</w:t>
            </w:r>
          </w:p>
        </w:tc>
        <w:tc>
          <w:tcPr>
            <w:tcW w:w="5487" w:type="dxa"/>
            <w:shd w:val="clear" w:color="auto" w:fill="auto"/>
          </w:tcPr>
          <w:p w14:paraId="45EDC524" w14:textId="77777777" w:rsidR="000E4225" w:rsidRPr="00A32432" w:rsidRDefault="00291599" w:rsidP="001D05E4">
            <w:pPr>
              <w:spacing w:line="276" w:lineRule="auto"/>
              <w:jc w:val="both"/>
            </w:pPr>
            <w:r w:rsidRPr="00A32432">
              <w:t>Writing is c</w:t>
            </w:r>
            <w:r w:rsidR="00103720" w:rsidRPr="00A32432">
              <w:t>onversational, like a story</w:t>
            </w:r>
            <w:r w:rsidR="0012073A" w:rsidRPr="00A32432">
              <w:t xml:space="preserve"> (e.g. </w:t>
            </w:r>
            <w:r w:rsidR="00B47A94" w:rsidRPr="00A32432">
              <w:t>“</w:t>
            </w:r>
            <w:r w:rsidR="0012073A" w:rsidRPr="00A32432">
              <w:t>If you go down to the beach today, yo</w:t>
            </w:r>
            <w:r w:rsidR="00AB208E" w:rsidRPr="00A32432">
              <w:t xml:space="preserve">u are </w:t>
            </w:r>
            <w:r w:rsidR="00AB208E" w:rsidRPr="00A32432">
              <w:rPr>
                <w:i/>
              </w:rPr>
              <w:t>unlikely</w:t>
            </w:r>
            <w:r w:rsidR="00AB208E" w:rsidRPr="00A32432">
              <w:t xml:space="preserve"> to be in for a big</w:t>
            </w:r>
            <w:r w:rsidR="0012073A" w:rsidRPr="00A32432">
              <w:t xml:space="preserve"> surprise</w:t>
            </w:r>
            <w:r w:rsidR="00B47A94" w:rsidRPr="00A32432">
              <w:t>,</w:t>
            </w:r>
            <w:r w:rsidR="00AB208E" w:rsidRPr="00A32432">
              <w:t xml:space="preserve"> </w:t>
            </w:r>
            <w:r w:rsidR="0012073A" w:rsidRPr="00A32432">
              <w:t>seeing as dolphins are becoming a</w:t>
            </w:r>
            <w:r w:rsidR="00AB208E" w:rsidRPr="00A32432">
              <w:t>n increasingly rare sight…</w:t>
            </w:r>
            <w:r w:rsidR="00B47A94" w:rsidRPr="00A32432">
              <w:t>”</w:t>
            </w:r>
            <w:r w:rsidR="00AB208E" w:rsidRPr="00A32432">
              <w:t>)</w:t>
            </w:r>
          </w:p>
        </w:tc>
      </w:tr>
      <w:tr w:rsidR="000E4225" w14:paraId="4CE903FF" w14:textId="77777777" w:rsidTr="00291599">
        <w:tc>
          <w:tcPr>
            <w:tcW w:w="3369" w:type="dxa"/>
            <w:shd w:val="clear" w:color="auto" w:fill="D3DFEE"/>
          </w:tcPr>
          <w:p w14:paraId="128CE2E6" w14:textId="77777777" w:rsidR="0006558F" w:rsidRPr="00A32432" w:rsidRDefault="0006558F" w:rsidP="00413B95">
            <w:pPr>
              <w:spacing w:line="276" w:lineRule="auto"/>
              <w:rPr>
                <w:bCs/>
              </w:rPr>
            </w:pPr>
          </w:p>
          <w:p w14:paraId="41E95F2E" w14:textId="77777777" w:rsidR="000E4225" w:rsidRPr="00A32432" w:rsidRDefault="00291599" w:rsidP="00413B95">
            <w:pPr>
              <w:spacing w:line="276" w:lineRule="auto"/>
              <w:rPr>
                <w:bCs/>
              </w:rPr>
            </w:pPr>
            <w:r w:rsidRPr="00A32432">
              <w:rPr>
                <w:bCs/>
              </w:rPr>
              <w:t>Generally i</w:t>
            </w:r>
            <w:r w:rsidR="006B37FD" w:rsidRPr="00A32432">
              <w:rPr>
                <w:bCs/>
              </w:rPr>
              <w:t>mpersonal and</w:t>
            </w:r>
            <w:r w:rsidR="008E77DF" w:rsidRPr="00A32432">
              <w:rPr>
                <w:bCs/>
              </w:rPr>
              <w:t xml:space="preserve"> objective</w:t>
            </w:r>
          </w:p>
        </w:tc>
        <w:tc>
          <w:tcPr>
            <w:tcW w:w="5487" w:type="dxa"/>
            <w:tcBorders>
              <w:left w:val="nil"/>
              <w:right w:val="nil"/>
            </w:tcBorders>
            <w:shd w:val="clear" w:color="auto" w:fill="D3DFEE"/>
          </w:tcPr>
          <w:p w14:paraId="30F54872" w14:textId="77777777" w:rsidR="000E4225" w:rsidRPr="00A32432" w:rsidRDefault="008E77DF" w:rsidP="001D05E4">
            <w:pPr>
              <w:spacing w:line="276" w:lineRule="auto"/>
              <w:jc w:val="both"/>
            </w:pPr>
            <w:r w:rsidRPr="00A32432">
              <w:t xml:space="preserve">Emotive, </w:t>
            </w:r>
            <w:r w:rsidR="00F95001" w:rsidRPr="00A32432">
              <w:t xml:space="preserve">and </w:t>
            </w:r>
            <w:r w:rsidRPr="00A32432">
              <w:t xml:space="preserve">often subjective (e.g. </w:t>
            </w:r>
            <w:r w:rsidR="00B47A94" w:rsidRPr="00A32432">
              <w:t>“</w:t>
            </w:r>
            <w:r w:rsidRPr="00A32432">
              <w:t>It’s terrible that dolphins are being caught in</w:t>
            </w:r>
            <w:r w:rsidR="00AB208E" w:rsidRPr="00A32432">
              <w:t xml:space="preserve"> these</w:t>
            </w:r>
            <w:r w:rsidRPr="00A32432">
              <w:t xml:space="preserve"> fishing nets – we should</w:t>
            </w:r>
            <w:r w:rsidR="00AB208E" w:rsidRPr="00A32432">
              <w:t xml:space="preserve"> all</w:t>
            </w:r>
            <w:r w:rsidRPr="00A32432">
              <w:t xml:space="preserve"> be ashamed and </w:t>
            </w:r>
            <w:r w:rsidR="00AB208E" w:rsidRPr="00A32432">
              <w:t xml:space="preserve">incredibly </w:t>
            </w:r>
            <w:r w:rsidRPr="00A32432">
              <w:t>upset</w:t>
            </w:r>
            <w:r w:rsidR="00B47A94" w:rsidRPr="00A32432">
              <w:t>.”</w:t>
            </w:r>
            <w:r w:rsidRPr="00A32432">
              <w:t>)</w:t>
            </w:r>
          </w:p>
        </w:tc>
      </w:tr>
      <w:tr w:rsidR="000E4225" w14:paraId="2C233BEF" w14:textId="77777777" w:rsidTr="00291599">
        <w:tc>
          <w:tcPr>
            <w:tcW w:w="3369" w:type="dxa"/>
            <w:shd w:val="clear" w:color="auto" w:fill="auto"/>
          </w:tcPr>
          <w:p w14:paraId="224B2B86" w14:textId="77777777" w:rsidR="006B37FD" w:rsidRPr="00A32432" w:rsidRDefault="006B37FD" w:rsidP="00413B95">
            <w:pPr>
              <w:spacing w:line="276" w:lineRule="auto"/>
              <w:rPr>
                <w:bCs/>
              </w:rPr>
            </w:pPr>
          </w:p>
          <w:p w14:paraId="38D17E02" w14:textId="77777777" w:rsidR="000E4225" w:rsidRPr="00A32432" w:rsidRDefault="00985605" w:rsidP="00413B95">
            <w:pPr>
              <w:spacing w:line="276" w:lineRule="auto"/>
              <w:rPr>
                <w:bCs/>
              </w:rPr>
            </w:pPr>
            <w:r w:rsidRPr="00A32432">
              <w:rPr>
                <w:bCs/>
              </w:rPr>
              <w:t>The main r</w:t>
            </w:r>
            <w:r w:rsidR="008E77DF" w:rsidRPr="00A32432">
              <w:rPr>
                <w:bCs/>
              </w:rPr>
              <w:t>esults</w:t>
            </w:r>
            <w:r w:rsidRPr="00A32432">
              <w:rPr>
                <w:bCs/>
              </w:rPr>
              <w:t xml:space="preserve"> come</w:t>
            </w:r>
            <w:r w:rsidR="008E77DF" w:rsidRPr="00A32432">
              <w:rPr>
                <w:bCs/>
              </w:rPr>
              <w:t xml:space="preserve"> towards the end (IMRAD)</w:t>
            </w:r>
          </w:p>
        </w:tc>
        <w:tc>
          <w:tcPr>
            <w:tcW w:w="5487" w:type="dxa"/>
            <w:shd w:val="clear" w:color="auto" w:fill="auto"/>
          </w:tcPr>
          <w:p w14:paraId="57DBF3C2" w14:textId="77777777" w:rsidR="000E4225" w:rsidRPr="00A32432" w:rsidRDefault="00B47A94" w:rsidP="001D05E4">
            <w:pPr>
              <w:spacing w:line="276" w:lineRule="auto"/>
              <w:jc w:val="both"/>
            </w:pPr>
            <w:r w:rsidRPr="00A32432">
              <w:t>The m</w:t>
            </w:r>
            <w:r w:rsidR="008E77DF" w:rsidRPr="00A32432">
              <w:t>ain result</w:t>
            </w:r>
            <w:r w:rsidRPr="00A32432">
              <w:t>(s) usually appear</w:t>
            </w:r>
            <w:r w:rsidR="008E77DF" w:rsidRPr="00A32432">
              <w:t xml:space="preserve"> right at the start to hook readers in</w:t>
            </w:r>
            <w:r w:rsidR="0006558F" w:rsidRPr="00A32432">
              <w:t xml:space="preserve"> (e.g. </w:t>
            </w:r>
            <w:r w:rsidRPr="00A32432">
              <w:t>“</w:t>
            </w:r>
            <w:r w:rsidR="0006558F" w:rsidRPr="00A32432">
              <w:t>Over 50 dolphins have been found dead in abandoned fishing nets on the Californian coast this month.</w:t>
            </w:r>
            <w:r w:rsidR="00291599" w:rsidRPr="00A32432">
              <w:t>”</w:t>
            </w:r>
            <w:r w:rsidR="0006558F" w:rsidRPr="00A32432">
              <w:t>)</w:t>
            </w:r>
          </w:p>
        </w:tc>
      </w:tr>
      <w:tr w:rsidR="000E4225" w14:paraId="45FF8B80" w14:textId="77777777" w:rsidTr="00291599">
        <w:tc>
          <w:tcPr>
            <w:tcW w:w="3369" w:type="dxa"/>
            <w:shd w:val="clear" w:color="auto" w:fill="D3DFEE"/>
          </w:tcPr>
          <w:p w14:paraId="5EBF0D39" w14:textId="77777777" w:rsidR="000E4225" w:rsidRPr="00A32432" w:rsidRDefault="00985605" w:rsidP="00413B95">
            <w:pPr>
              <w:spacing w:line="276" w:lineRule="auto"/>
              <w:rPr>
                <w:bCs/>
              </w:rPr>
            </w:pPr>
            <w:r w:rsidRPr="00A32432">
              <w:rPr>
                <w:bCs/>
              </w:rPr>
              <w:t>The m</w:t>
            </w:r>
            <w:r w:rsidR="008E77DF" w:rsidRPr="00A32432">
              <w:rPr>
                <w:bCs/>
              </w:rPr>
              <w:t>ethods</w:t>
            </w:r>
            <w:r w:rsidRPr="00A32432">
              <w:rPr>
                <w:bCs/>
              </w:rPr>
              <w:t xml:space="preserve"> are often described in a lot of </w:t>
            </w:r>
            <w:r w:rsidR="008E77DF" w:rsidRPr="00A32432">
              <w:rPr>
                <w:bCs/>
              </w:rPr>
              <w:t>detail</w:t>
            </w:r>
          </w:p>
        </w:tc>
        <w:tc>
          <w:tcPr>
            <w:tcW w:w="5487" w:type="dxa"/>
            <w:tcBorders>
              <w:left w:val="nil"/>
              <w:right w:val="nil"/>
            </w:tcBorders>
            <w:shd w:val="clear" w:color="auto" w:fill="D3DFEE"/>
          </w:tcPr>
          <w:p w14:paraId="626B35E5" w14:textId="77777777" w:rsidR="000E4225" w:rsidRPr="00A32432" w:rsidRDefault="00291599" w:rsidP="001D05E4">
            <w:pPr>
              <w:spacing w:line="276" w:lineRule="auto"/>
              <w:jc w:val="both"/>
            </w:pPr>
            <w:r w:rsidRPr="00A32432">
              <w:t>The m</w:t>
            </w:r>
            <w:r w:rsidR="008E77DF" w:rsidRPr="00A32432">
              <w:t xml:space="preserve">ethods </w:t>
            </w:r>
            <w:r w:rsidRPr="00A32432">
              <w:t xml:space="preserve">are </w:t>
            </w:r>
            <w:r w:rsidR="008E77DF" w:rsidRPr="00A32432">
              <w:t>often completely ignored</w:t>
            </w:r>
          </w:p>
        </w:tc>
      </w:tr>
      <w:tr w:rsidR="000E4225" w14:paraId="2F36F014" w14:textId="77777777" w:rsidTr="00291599">
        <w:tc>
          <w:tcPr>
            <w:tcW w:w="3369" w:type="dxa"/>
            <w:shd w:val="clear" w:color="auto" w:fill="auto"/>
          </w:tcPr>
          <w:p w14:paraId="77978A42" w14:textId="77777777" w:rsidR="0006558F" w:rsidRPr="00A32432" w:rsidRDefault="0006558F" w:rsidP="00413B95">
            <w:pPr>
              <w:spacing w:line="276" w:lineRule="auto"/>
              <w:rPr>
                <w:bCs/>
              </w:rPr>
            </w:pPr>
          </w:p>
          <w:p w14:paraId="0BA0013D" w14:textId="77777777" w:rsidR="000E4225" w:rsidRPr="00A32432" w:rsidRDefault="00985605" w:rsidP="00413B95">
            <w:pPr>
              <w:spacing w:line="276" w:lineRule="auto"/>
              <w:rPr>
                <w:bCs/>
              </w:rPr>
            </w:pPr>
            <w:r w:rsidRPr="00A32432">
              <w:rPr>
                <w:bCs/>
              </w:rPr>
              <w:t>Generally written from a o</w:t>
            </w:r>
            <w:r w:rsidR="008E77DF" w:rsidRPr="00A32432">
              <w:rPr>
                <w:bCs/>
              </w:rPr>
              <w:t>ne-sided</w:t>
            </w:r>
            <w:r w:rsidR="00F95001" w:rsidRPr="00A32432">
              <w:rPr>
                <w:bCs/>
              </w:rPr>
              <w:t xml:space="preserve">, </w:t>
            </w:r>
            <w:r w:rsidRPr="00A32432">
              <w:rPr>
                <w:bCs/>
              </w:rPr>
              <w:t>objective perspective</w:t>
            </w:r>
          </w:p>
        </w:tc>
        <w:tc>
          <w:tcPr>
            <w:tcW w:w="5487" w:type="dxa"/>
            <w:shd w:val="clear" w:color="auto" w:fill="auto"/>
          </w:tcPr>
          <w:p w14:paraId="145C2CFF" w14:textId="77777777" w:rsidR="000E4225" w:rsidRPr="00A32432" w:rsidRDefault="008E77DF" w:rsidP="001D05E4">
            <w:pPr>
              <w:spacing w:line="276" w:lineRule="auto"/>
              <w:jc w:val="both"/>
            </w:pPr>
            <w:r w:rsidRPr="00A32432">
              <w:t>Usuall</w:t>
            </w:r>
            <w:r w:rsidR="00F95001" w:rsidRPr="00A32432">
              <w:t>y more than one perspective appears</w:t>
            </w:r>
            <w:r w:rsidR="0006558F" w:rsidRPr="00A32432">
              <w:t xml:space="preserve"> (e.g. Dolphin conservationist, Dr Lily Reilly, said: “We need</w:t>
            </w:r>
            <w:r w:rsidR="00F95001" w:rsidRPr="00A32432">
              <w:t xml:space="preserve"> to act now…” Meanwhile, fisherman, Rick Cox</w:t>
            </w:r>
            <w:r w:rsidR="0006558F" w:rsidRPr="00A32432">
              <w:t>, said: “We are all being vilified here – I have never even seen a dolphin come within 200 m of my nets.”</w:t>
            </w:r>
          </w:p>
        </w:tc>
      </w:tr>
      <w:tr w:rsidR="00985605" w14:paraId="62930D22" w14:textId="77777777" w:rsidTr="00291599">
        <w:tc>
          <w:tcPr>
            <w:tcW w:w="3369" w:type="dxa"/>
            <w:shd w:val="clear" w:color="auto" w:fill="auto"/>
          </w:tcPr>
          <w:p w14:paraId="69A50701" w14:textId="77777777" w:rsidR="00985605" w:rsidRPr="00A32432" w:rsidRDefault="00985605" w:rsidP="00413B95">
            <w:pPr>
              <w:spacing w:line="276" w:lineRule="auto"/>
              <w:rPr>
                <w:bCs/>
              </w:rPr>
            </w:pPr>
            <w:r w:rsidRPr="00A32432">
              <w:rPr>
                <w:bCs/>
              </w:rPr>
              <w:t>Includes complex data</w:t>
            </w:r>
          </w:p>
        </w:tc>
        <w:tc>
          <w:tcPr>
            <w:tcW w:w="5487" w:type="dxa"/>
            <w:shd w:val="clear" w:color="auto" w:fill="auto"/>
          </w:tcPr>
          <w:p w14:paraId="7B0AA619" w14:textId="77777777" w:rsidR="00985605" w:rsidRPr="00A32432" w:rsidRDefault="00985605" w:rsidP="001D05E4">
            <w:pPr>
              <w:spacing w:line="276" w:lineRule="auto"/>
              <w:jc w:val="both"/>
            </w:pPr>
            <w:r w:rsidRPr="00A32432">
              <w:t>Focuses on simple data, oft</w:t>
            </w:r>
            <w:r w:rsidR="00F95001" w:rsidRPr="00A32432">
              <w:t>en with an emotive hook (e.g. “50 dolphins, dying in</w:t>
            </w:r>
            <w:r w:rsidRPr="00A32432">
              <w:t xml:space="preserve"> net</w:t>
            </w:r>
            <w:r w:rsidR="00F95001" w:rsidRPr="00A32432">
              <w:t>s</w:t>
            </w:r>
            <w:r w:rsidRPr="00A32432">
              <w:t>”)</w:t>
            </w:r>
          </w:p>
        </w:tc>
      </w:tr>
    </w:tbl>
    <w:p w14:paraId="3E6BBB86" w14:textId="77777777" w:rsidR="000E4225" w:rsidRDefault="000E4225" w:rsidP="000E4225">
      <w:pPr>
        <w:spacing w:line="276" w:lineRule="auto"/>
        <w:jc w:val="both"/>
      </w:pPr>
    </w:p>
    <w:p w14:paraId="4605EC48" w14:textId="77777777" w:rsidR="00A36372" w:rsidRDefault="0012073A" w:rsidP="000E4225">
      <w:pPr>
        <w:spacing w:line="276" w:lineRule="auto"/>
        <w:jc w:val="both"/>
      </w:pPr>
      <w:r>
        <w:t xml:space="preserve">To help you tell a clear story, </w:t>
      </w:r>
      <w:r w:rsidR="004950B8">
        <w:t>keep this tip in mind when writing an</w:t>
      </w:r>
      <w:r w:rsidR="00F95001">
        <w:t xml:space="preserve"> article: t</w:t>
      </w:r>
      <w:r>
        <w:t xml:space="preserve">he five W’s (the </w:t>
      </w:r>
      <w:r w:rsidRPr="0012073A">
        <w:rPr>
          <w:b/>
        </w:rPr>
        <w:t>Who, What, Where, When</w:t>
      </w:r>
      <w:r>
        <w:t xml:space="preserve">, and </w:t>
      </w:r>
      <w:r w:rsidRPr="0012073A">
        <w:rPr>
          <w:b/>
        </w:rPr>
        <w:t>Why</w:t>
      </w:r>
      <w:r>
        <w:t xml:space="preserve">) are what we really care about when reading a </w:t>
      </w:r>
      <w:r>
        <w:lastRenderedPageBreak/>
        <w:t>news story, so if you can fit all of these into the first one or two paragraphs, and in as few words as possible, you are sure to capture everyone’s attention.</w:t>
      </w:r>
    </w:p>
    <w:p w14:paraId="6C464F82" w14:textId="77777777" w:rsidR="0012073A" w:rsidRDefault="0012073A" w:rsidP="000E4225">
      <w:pPr>
        <w:spacing w:line="276" w:lineRule="auto"/>
        <w:jc w:val="both"/>
      </w:pPr>
    </w:p>
    <w:p w14:paraId="606527C2" w14:textId="77777777" w:rsidR="00710AF0" w:rsidRDefault="0052005F" w:rsidP="000E4225">
      <w:pPr>
        <w:spacing w:line="276" w:lineRule="auto"/>
        <w:jc w:val="both"/>
      </w:pPr>
      <w:r>
        <w:t>For example, the following two paragraphs tell your readers exactly what they are going to find out about as they continue reading your article. Importantly, you have hooked them in less than 50 words by including the five W’s (</w:t>
      </w:r>
      <w:r>
        <w:rPr>
          <w:color w:val="FF0000"/>
        </w:rPr>
        <w:t>A</w:t>
      </w:r>
      <w:r w:rsidR="00E73AB1">
        <w:rPr>
          <w:color w:val="FF0000"/>
        </w:rPr>
        <w:t xml:space="preserve"> =</w:t>
      </w:r>
      <w:r w:rsidR="00E73AB1">
        <w:t>What</w:t>
      </w:r>
      <w:r w:rsidR="00E73AB1">
        <w:rPr>
          <w:color w:val="FF0000"/>
        </w:rPr>
        <w:t>, B =</w:t>
      </w:r>
      <w:r w:rsidR="00E73AB1">
        <w:t>Why</w:t>
      </w:r>
      <w:r w:rsidR="00E73AB1">
        <w:rPr>
          <w:color w:val="FF0000"/>
        </w:rPr>
        <w:t>, C =</w:t>
      </w:r>
      <w:r w:rsidR="00E73AB1">
        <w:t>Where</w:t>
      </w:r>
      <w:r w:rsidR="00E73AB1">
        <w:rPr>
          <w:color w:val="FF0000"/>
        </w:rPr>
        <w:t>, D =</w:t>
      </w:r>
      <w:r w:rsidR="00E73AB1">
        <w:t>When</w:t>
      </w:r>
      <w:r w:rsidR="00E73AB1">
        <w:rPr>
          <w:color w:val="FF0000"/>
        </w:rPr>
        <w:t>, E =</w:t>
      </w:r>
      <w:r w:rsidR="00E73AB1">
        <w:t>Who</w:t>
      </w:r>
      <w:r>
        <w:t>):</w:t>
      </w:r>
    </w:p>
    <w:p w14:paraId="23B32F4B" w14:textId="77777777" w:rsidR="00F95001" w:rsidRDefault="00F95001" w:rsidP="000E4225">
      <w:pPr>
        <w:spacing w:line="276" w:lineRule="auto"/>
        <w:jc w:val="both"/>
      </w:pPr>
    </w:p>
    <w:p w14:paraId="2C2A26B7" w14:textId="77777777" w:rsidR="0052005F" w:rsidRDefault="0052005F" w:rsidP="000E4225">
      <w:pPr>
        <w:spacing w:line="276" w:lineRule="auto"/>
        <w:jc w:val="both"/>
      </w:pPr>
      <w:r w:rsidRPr="0052005F">
        <w:rPr>
          <w:b/>
        </w:rPr>
        <w:t>Over 50 dolphins</w:t>
      </w:r>
      <w:r>
        <w:rPr>
          <w:b/>
          <w:color w:val="FF0000"/>
          <w:vertAlign w:val="superscript"/>
        </w:rPr>
        <w:t>A</w:t>
      </w:r>
      <w:r>
        <w:rPr>
          <w:b/>
        </w:rPr>
        <w:t xml:space="preserve"> </w:t>
      </w:r>
      <w:r>
        <w:t xml:space="preserve">have been </w:t>
      </w:r>
      <w:r w:rsidRPr="0052005F">
        <w:rPr>
          <w:b/>
        </w:rPr>
        <w:t>found dead in abandoned fishing nets</w:t>
      </w:r>
      <w:r>
        <w:rPr>
          <w:b/>
          <w:color w:val="FF0000"/>
          <w:vertAlign w:val="superscript"/>
        </w:rPr>
        <w:t>B</w:t>
      </w:r>
      <w:r>
        <w:t xml:space="preserve"> on the </w:t>
      </w:r>
      <w:r w:rsidRPr="0052005F">
        <w:rPr>
          <w:b/>
        </w:rPr>
        <w:t>Californian coast</w:t>
      </w:r>
      <w:r>
        <w:rPr>
          <w:b/>
          <w:color w:val="FF0000"/>
          <w:vertAlign w:val="superscript"/>
        </w:rPr>
        <w:t>C</w:t>
      </w:r>
      <w:r>
        <w:t xml:space="preserve"> </w:t>
      </w:r>
      <w:r w:rsidRPr="0052005F">
        <w:rPr>
          <w:b/>
        </w:rPr>
        <w:t>this month</w:t>
      </w:r>
      <w:r>
        <w:rPr>
          <w:b/>
          <w:color w:val="FF0000"/>
          <w:vertAlign w:val="superscript"/>
        </w:rPr>
        <w:t>D</w:t>
      </w:r>
      <w:r>
        <w:t xml:space="preserve">, according to a recently published report put together by dolphin conservationist, </w:t>
      </w:r>
      <w:r w:rsidRPr="0052005F">
        <w:rPr>
          <w:b/>
        </w:rPr>
        <w:t>Dr Lily Reilly</w:t>
      </w:r>
      <w:r>
        <w:rPr>
          <w:b/>
          <w:color w:val="FF0000"/>
          <w:vertAlign w:val="superscript"/>
        </w:rPr>
        <w:t>E</w:t>
      </w:r>
      <w:r>
        <w:t>.</w:t>
      </w:r>
    </w:p>
    <w:p w14:paraId="681C057B" w14:textId="77777777" w:rsidR="0052005F" w:rsidRDefault="0052005F" w:rsidP="000E4225">
      <w:pPr>
        <w:spacing w:line="276" w:lineRule="auto"/>
        <w:jc w:val="both"/>
      </w:pPr>
    </w:p>
    <w:p w14:paraId="160B3912" w14:textId="77777777" w:rsidR="008E77DF" w:rsidRPr="000E4225" w:rsidRDefault="004C46F3" w:rsidP="000E4225">
      <w:pPr>
        <w:spacing w:line="276" w:lineRule="auto"/>
        <w:jc w:val="both"/>
      </w:pPr>
      <w:r>
        <w:t xml:space="preserve">To develop this story further, you should </w:t>
      </w:r>
      <w:r w:rsidR="008C153A">
        <w:t>add</w:t>
      </w:r>
      <w:r>
        <w:t xml:space="preserve"> depth (more </w:t>
      </w:r>
      <w:r w:rsidR="008C153A">
        <w:t>specific details) and decrease</w:t>
      </w:r>
      <w:r>
        <w:t xml:space="preserve"> breadth (focusing on one or two things)</w:t>
      </w:r>
      <w:r w:rsidR="008C153A">
        <w:t xml:space="preserve"> in subsequent paragraphs</w:t>
      </w:r>
      <w:r>
        <w:t xml:space="preserve"> to further develop the tale you are telling.</w:t>
      </w:r>
    </w:p>
    <w:p w14:paraId="479924E8" w14:textId="77777777" w:rsidR="000E4225" w:rsidRDefault="000E4225" w:rsidP="000E4225">
      <w:pPr>
        <w:spacing w:line="276" w:lineRule="auto"/>
        <w:jc w:val="both"/>
        <w:rPr>
          <w:b/>
          <w:u w:val="single"/>
        </w:rPr>
      </w:pPr>
    </w:p>
    <w:p w14:paraId="5929A90E" w14:textId="77777777" w:rsidR="000E4225" w:rsidRDefault="00763746" w:rsidP="00C57DD3">
      <w:pPr>
        <w:spacing w:line="276" w:lineRule="auto"/>
        <w:jc w:val="both"/>
        <w:rPr>
          <w:b/>
          <w:u w:val="single"/>
        </w:rPr>
      </w:pPr>
      <w:r>
        <w:rPr>
          <w:b/>
          <w:u w:val="single"/>
        </w:rPr>
        <w:t>Act</w:t>
      </w:r>
      <w:r w:rsidR="00627D2B">
        <w:rPr>
          <w:b/>
          <w:u w:val="single"/>
        </w:rPr>
        <w:t>ivity 2 (wo</w:t>
      </w:r>
      <w:r w:rsidR="00AB26B0">
        <w:rPr>
          <w:b/>
          <w:u w:val="single"/>
        </w:rPr>
        <w:t>rk together, in pairs/threes, 15</w:t>
      </w:r>
      <w:r>
        <w:rPr>
          <w:b/>
          <w:u w:val="single"/>
        </w:rPr>
        <w:t xml:space="preserve"> minutes)</w:t>
      </w:r>
    </w:p>
    <w:p w14:paraId="2E475095" w14:textId="77777777" w:rsidR="00763746" w:rsidRDefault="00763746" w:rsidP="00C57DD3">
      <w:pPr>
        <w:spacing w:line="276" w:lineRule="auto"/>
        <w:jc w:val="both"/>
        <w:rPr>
          <w:b/>
          <w:u w:val="single"/>
        </w:rPr>
      </w:pPr>
    </w:p>
    <w:p w14:paraId="00EB3D73" w14:textId="77777777" w:rsidR="006D51DC" w:rsidRDefault="006D51DC" w:rsidP="00C57DD3">
      <w:pPr>
        <w:spacing w:line="276" w:lineRule="auto"/>
        <w:jc w:val="both"/>
      </w:pPr>
      <w:r>
        <w:t>Watch the Grammar Squirrel video resource</w:t>
      </w:r>
      <w:r w:rsidR="000C1C81">
        <w:t xml:space="preserve"> about</w:t>
      </w:r>
      <w:r>
        <w:t xml:space="preserve"> </w:t>
      </w:r>
      <w:commentRangeStart w:id="1"/>
      <w:r>
        <w:t xml:space="preserve">‘Journalistic Science Writing’ </w:t>
      </w:r>
      <w:commentRangeEnd w:id="1"/>
      <w:r>
        <w:rPr>
          <w:rStyle w:val="CommentReference"/>
        </w:rPr>
        <w:commentReference w:id="1"/>
      </w:r>
      <w:r>
        <w:t>to start thinking about the important issues a bit more.</w:t>
      </w:r>
    </w:p>
    <w:p w14:paraId="5BA105AB" w14:textId="77777777" w:rsidR="006D51DC" w:rsidRDefault="006D51DC" w:rsidP="00C57DD3">
      <w:pPr>
        <w:spacing w:line="276" w:lineRule="auto"/>
        <w:jc w:val="both"/>
      </w:pPr>
    </w:p>
    <w:p w14:paraId="4B63675C" w14:textId="77777777" w:rsidR="002B73F4" w:rsidRDefault="000706BB" w:rsidP="00C57DD3">
      <w:pPr>
        <w:spacing w:line="276" w:lineRule="auto"/>
        <w:jc w:val="both"/>
      </w:pPr>
      <w:r>
        <w:t>If you</w:t>
      </w:r>
      <w:r w:rsidR="002B73F4">
        <w:t xml:space="preserve"> (or your partner(s)) have a</w:t>
      </w:r>
      <w:r>
        <w:t xml:space="preserve"> laptop with you, take it out and go to the PLOS Biology homepage (</w:t>
      </w:r>
      <w:hyperlink r:id="rId9" w:history="1">
        <w:r w:rsidRPr="00BB2E11">
          <w:rPr>
            <w:rStyle w:val="Hyperlink"/>
          </w:rPr>
          <w:t>www.plosbiology.org</w:t>
        </w:r>
      </w:hyperlink>
      <w:r w:rsidR="00816C33">
        <w:t>).</w:t>
      </w:r>
      <w:r w:rsidR="002B73F4">
        <w:t xml:space="preserve"> </w:t>
      </w:r>
      <w:r>
        <w:t>Next, spend a couple of minutes looking through some of the recent articles</w:t>
      </w:r>
      <w:r w:rsidR="00627D2B">
        <w:t xml:space="preserve"> and choose one that interests you. </w:t>
      </w:r>
    </w:p>
    <w:p w14:paraId="3F810B7D" w14:textId="77777777" w:rsidR="002B73F4" w:rsidRDefault="002B73F4" w:rsidP="00C57DD3">
      <w:pPr>
        <w:spacing w:line="276" w:lineRule="auto"/>
        <w:jc w:val="both"/>
      </w:pPr>
    </w:p>
    <w:p w14:paraId="54A296CC" w14:textId="77777777" w:rsidR="002B73F4" w:rsidRDefault="002B73F4" w:rsidP="00C57DD3">
      <w:pPr>
        <w:spacing w:line="276" w:lineRule="auto"/>
        <w:jc w:val="both"/>
      </w:pPr>
      <w:r>
        <w:t>If you (or your partner(s)) do not have a laptop with you, your instructor will provide a recent journal article for you to work with.</w:t>
      </w:r>
    </w:p>
    <w:p w14:paraId="7C7FE885" w14:textId="77777777" w:rsidR="002B73F4" w:rsidRDefault="002B73F4" w:rsidP="00C57DD3">
      <w:pPr>
        <w:spacing w:line="276" w:lineRule="auto"/>
        <w:jc w:val="both"/>
      </w:pPr>
    </w:p>
    <w:p w14:paraId="52084368" w14:textId="77777777" w:rsidR="00627D2B" w:rsidRDefault="00627D2B" w:rsidP="00C57DD3">
      <w:pPr>
        <w:spacing w:line="276" w:lineRule="auto"/>
        <w:jc w:val="both"/>
      </w:pPr>
      <w:r>
        <w:t xml:space="preserve">Spend 10 </w:t>
      </w:r>
      <w:r w:rsidR="002B73F4">
        <w:t xml:space="preserve">minutes or </w:t>
      </w:r>
      <w:r w:rsidR="00AB26B0">
        <w:t>so reading through your article.</w:t>
      </w:r>
      <w:r w:rsidR="002B73F4">
        <w:t xml:space="preserve"> Then</w:t>
      </w:r>
      <w:r>
        <w:t>:</w:t>
      </w:r>
    </w:p>
    <w:p w14:paraId="220EC7D2" w14:textId="77777777" w:rsidR="00627D2B" w:rsidRDefault="00627D2B" w:rsidP="00C57DD3">
      <w:pPr>
        <w:spacing w:line="276" w:lineRule="auto"/>
        <w:jc w:val="both"/>
      </w:pPr>
    </w:p>
    <w:p w14:paraId="2C14915E" w14:textId="77777777" w:rsidR="00AB26B0" w:rsidRDefault="00AB26B0" w:rsidP="00627D2B">
      <w:pPr>
        <w:numPr>
          <w:ilvl w:val="0"/>
          <w:numId w:val="4"/>
        </w:numPr>
        <w:spacing w:line="276" w:lineRule="auto"/>
        <w:jc w:val="both"/>
      </w:pPr>
      <w:r>
        <w:t>Try to list what the five W’s are for this article</w:t>
      </w:r>
    </w:p>
    <w:p w14:paraId="2C1980F7" w14:textId="77777777" w:rsidR="00AB26B0" w:rsidRDefault="00AB26B0" w:rsidP="00AB26B0">
      <w:pPr>
        <w:numPr>
          <w:ilvl w:val="0"/>
          <w:numId w:val="4"/>
        </w:numPr>
        <w:spacing w:line="276" w:lineRule="auto"/>
        <w:jc w:val="both"/>
      </w:pPr>
      <w:r>
        <w:t>Decide which group(s) would be interested to read the information if it was presented in a journalistic news article</w:t>
      </w:r>
    </w:p>
    <w:p w14:paraId="697557F3" w14:textId="77777777" w:rsidR="00AB26B0" w:rsidRDefault="00AB26B0" w:rsidP="00AB26B0">
      <w:pPr>
        <w:spacing w:line="276" w:lineRule="auto"/>
        <w:jc w:val="both"/>
      </w:pPr>
    </w:p>
    <w:p w14:paraId="55BBE569" w14:textId="77777777" w:rsidR="00AB26B0" w:rsidRPr="00A32432" w:rsidRDefault="00AB26B0" w:rsidP="00AB26B0">
      <w:pPr>
        <w:spacing w:line="276" w:lineRule="auto"/>
        <w:jc w:val="both"/>
        <w:rPr>
          <w:b/>
          <w:u w:val="single"/>
        </w:rPr>
      </w:pPr>
      <w:r w:rsidRPr="00A32432">
        <w:rPr>
          <w:b/>
          <w:u w:val="single"/>
        </w:rPr>
        <w:t>Activity 3 (work together, in pairs/threes, 10 minutes)</w:t>
      </w:r>
    </w:p>
    <w:p w14:paraId="245CC8B5" w14:textId="77777777" w:rsidR="00AB26B0" w:rsidRPr="00A32432" w:rsidRDefault="00AB26B0" w:rsidP="00AB26B0">
      <w:pPr>
        <w:spacing w:line="276" w:lineRule="auto"/>
        <w:jc w:val="both"/>
      </w:pPr>
    </w:p>
    <w:p w14:paraId="168CA03F" w14:textId="77777777" w:rsidR="00627D2B" w:rsidRPr="00A32432" w:rsidRDefault="00AB26B0" w:rsidP="00AB26B0">
      <w:pPr>
        <w:numPr>
          <w:ilvl w:val="0"/>
          <w:numId w:val="26"/>
        </w:numPr>
        <w:spacing w:line="276" w:lineRule="auto"/>
        <w:jc w:val="both"/>
      </w:pPr>
      <w:r w:rsidRPr="00A32432">
        <w:t xml:space="preserve">Choose </w:t>
      </w:r>
      <w:r w:rsidRPr="00A32432">
        <w:rPr>
          <w:u w:val="single"/>
        </w:rPr>
        <w:t>one</w:t>
      </w:r>
      <w:r w:rsidRPr="00A32432">
        <w:t xml:space="preserve"> group</w:t>
      </w:r>
      <w:r w:rsidR="008C153A" w:rsidRPr="00A32432">
        <w:t xml:space="preserve"> to target</w:t>
      </w:r>
      <w:r w:rsidR="00627D2B" w:rsidRPr="00A32432">
        <w:t xml:space="preserve"> an</w:t>
      </w:r>
      <w:r w:rsidRPr="00A32432">
        <w:t>d write one or two paragraphs that</w:t>
      </w:r>
      <w:r w:rsidR="00627D2B" w:rsidRPr="00A32432">
        <w:t xml:space="preserve"> incorporate the five W’s</w:t>
      </w:r>
      <w:r w:rsidR="00F857AD" w:rsidRPr="00A32432">
        <w:t xml:space="preserve"> (try to write these para</w:t>
      </w:r>
      <w:r w:rsidR="0096448D" w:rsidRPr="00A32432">
        <w:t>graphs as simply and succinctly as possible)</w:t>
      </w:r>
    </w:p>
    <w:p w14:paraId="2BEC5838" w14:textId="77777777" w:rsidR="00627D2B" w:rsidRPr="00A32432" w:rsidRDefault="00627D2B" w:rsidP="00AB26B0">
      <w:pPr>
        <w:numPr>
          <w:ilvl w:val="0"/>
          <w:numId w:val="26"/>
        </w:numPr>
        <w:spacing w:line="276" w:lineRule="auto"/>
        <w:jc w:val="both"/>
      </w:pPr>
      <w:r w:rsidRPr="00A32432">
        <w:lastRenderedPageBreak/>
        <w:t xml:space="preserve">Think about </w:t>
      </w:r>
      <w:r w:rsidR="00816C33" w:rsidRPr="00A32432">
        <w:t>how</w:t>
      </w:r>
      <w:r w:rsidRPr="00A32432">
        <w:t xml:space="preserve"> you would go on to develop</w:t>
      </w:r>
      <w:r w:rsidR="00816C33" w:rsidRPr="00A32432">
        <w:t xml:space="preserve"> your story</w:t>
      </w:r>
      <w:r w:rsidRPr="00A32432">
        <w:t xml:space="preserve"> in more de</w:t>
      </w:r>
      <w:r w:rsidR="002B73F4" w:rsidRPr="00A32432">
        <w:t>tail in the next few paragraphs</w:t>
      </w:r>
    </w:p>
    <w:p w14:paraId="25013330" w14:textId="77777777" w:rsidR="00710AF0" w:rsidRDefault="00710AF0" w:rsidP="00710AF0">
      <w:pPr>
        <w:spacing w:line="276" w:lineRule="auto"/>
        <w:jc w:val="both"/>
        <w:rPr>
          <w:b/>
          <w:u w:val="single"/>
        </w:rPr>
      </w:pPr>
    </w:p>
    <w:p w14:paraId="3A157FEB" w14:textId="77777777" w:rsidR="00710AF0" w:rsidRPr="00710AF0" w:rsidRDefault="00710AF0" w:rsidP="00710AF0">
      <w:pPr>
        <w:spacing w:line="276" w:lineRule="auto"/>
        <w:jc w:val="both"/>
        <w:rPr>
          <w:u w:val="single"/>
        </w:rPr>
      </w:pPr>
      <w:r>
        <w:rPr>
          <w:u w:val="single"/>
        </w:rPr>
        <w:t>Some u</w:t>
      </w:r>
      <w:r w:rsidRPr="00710AF0">
        <w:rPr>
          <w:u w:val="single"/>
        </w:rPr>
        <w:t>seful</w:t>
      </w:r>
      <w:r>
        <w:rPr>
          <w:u w:val="single"/>
        </w:rPr>
        <w:t xml:space="preserve"> h</w:t>
      </w:r>
      <w:r w:rsidRPr="00710AF0">
        <w:rPr>
          <w:u w:val="single"/>
        </w:rPr>
        <w:t>ints</w:t>
      </w:r>
      <w:r>
        <w:rPr>
          <w:u w:val="single"/>
        </w:rPr>
        <w:t xml:space="preserve"> </w:t>
      </w:r>
      <w:r w:rsidR="0096448D">
        <w:rPr>
          <w:u w:val="single"/>
        </w:rPr>
        <w:t xml:space="preserve">to help you complete this activity </w:t>
      </w:r>
      <w:r>
        <w:rPr>
          <w:u w:val="single"/>
        </w:rPr>
        <w:t>include:</w:t>
      </w:r>
    </w:p>
    <w:p w14:paraId="65D93F26" w14:textId="77777777" w:rsidR="00710AF0" w:rsidRDefault="00710AF0" w:rsidP="00710AF0">
      <w:pPr>
        <w:spacing w:line="276" w:lineRule="auto"/>
        <w:jc w:val="both"/>
      </w:pPr>
    </w:p>
    <w:p w14:paraId="5A587A68" w14:textId="77777777" w:rsidR="00710AF0" w:rsidRDefault="00710AF0" w:rsidP="00710AF0">
      <w:pPr>
        <w:spacing w:line="276" w:lineRule="auto"/>
        <w:jc w:val="both"/>
      </w:pPr>
      <w:r>
        <w:t>The following tips are designed to help you communicate science news to non-specialist audiences, whether you are writing press releases, news articles, or giving presentations.</w:t>
      </w:r>
    </w:p>
    <w:p w14:paraId="0F5CCD50" w14:textId="77777777" w:rsidR="00710AF0" w:rsidRDefault="00710AF0" w:rsidP="00710AF0">
      <w:pPr>
        <w:spacing w:line="276" w:lineRule="auto"/>
        <w:jc w:val="both"/>
      </w:pPr>
    </w:p>
    <w:p w14:paraId="763D2E41" w14:textId="77777777" w:rsidR="00710AF0" w:rsidRDefault="00710AF0" w:rsidP="00710AF0">
      <w:pPr>
        <w:numPr>
          <w:ilvl w:val="0"/>
          <w:numId w:val="6"/>
        </w:numPr>
        <w:spacing w:line="276" w:lineRule="auto"/>
        <w:jc w:val="both"/>
      </w:pPr>
      <w:r>
        <w:t>Use simple, succinct language.</w:t>
      </w:r>
    </w:p>
    <w:p w14:paraId="24247CA9" w14:textId="77777777" w:rsidR="00710AF0" w:rsidRDefault="00710AF0" w:rsidP="00710AF0">
      <w:pPr>
        <w:numPr>
          <w:ilvl w:val="0"/>
          <w:numId w:val="6"/>
        </w:numPr>
        <w:spacing w:line="276" w:lineRule="auto"/>
        <w:jc w:val="both"/>
      </w:pPr>
      <w:r>
        <w:t>Use everyday analogies to explain complex concepts.</w:t>
      </w:r>
    </w:p>
    <w:p w14:paraId="26CF1B6A" w14:textId="77777777" w:rsidR="00710AF0" w:rsidRDefault="00710AF0" w:rsidP="00710AF0">
      <w:pPr>
        <w:numPr>
          <w:ilvl w:val="0"/>
          <w:numId w:val="6"/>
        </w:numPr>
        <w:spacing w:line="276" w:lineRule="auto"/>
        <w:jc w:val="both"/>
      </w:pPr>
      <w:r>
        <w:t>Tell a story: don’t just duplicate a formal, journal article.</w:t>
      </w:r>
    </w:p>
    <w:p w14:paraId="725B77F0" w14:textId="77777777" w:rsidR="00710AF0" w:rsidRDefault="00710AF0" w:rsidP="00710AF0">
      <w:pPr>
        <w:numPr>
          <w:ilvl w:val="0"/>
          <w:numId w:val="6"/>
        </w:numPr>
        <w:spacing w:line="276" w:lineRule="auto"/>
        <w:jc w:val="both"/>
      </w:pPr>
      <w:r>
        <w:t>Use images and illustrations.</w:t>
      </w:r>
    </w:p>
    <w:p w14:paraId="3A152880" w14:textId="77777777" w:rsidR="00710AF0" w:rsidRDefault="00710AF0" w:rsidP="00710AF0">
      <w:pPr>
        <w:numPr>
          <w:ilvl w:val="0"/>
          <w:numId w:val="6"/>
        </w:numPr>
        <w:spacing w:line="276" w:lineRule="auto"/>
        <w:jc w:val="both"/>
      </w:pPr>
      <w:r>
        <w:t>Cut out all unimportant details (a good story has one narrative, not many).</w:t>
      </w:r>
    </w:p>
    <w:p w14:paraId="58BF8925" w14:textId="77777777" w:rsidR="00627D2B" w:rsidRDefault="00627D2B" w:rsidP="00627D2B">
      <w:pPr>
        <w:spacing w:line="276" w:lineRule="auto"/>
        <w:jc w:val="both"/>
      </w:pPr>
    </w:p>
    <w:p w14:paraId="46FD37B1" w14:textId="36BA3A6D" w:rsidR="00B664E4" w:rsidRDefault="00B664E4" w:rsidP="00B664E4">
      <w:pPr>
        <w:spacing w:line="276" w:lineRule="auto"/>
        <w:jc w:val="both"/>
        <w:rPr>
          <w:b/>
          <w:u w:val="single"/>
        </w:rPr>
      </w:pPr>
      <w:r>
        <w:rPr>
          <w:b/>
          <w:u w:val="single"/>
        </w:rPr>
        <w:t xml:space="preserve">Activity </w:t>
      </w:r>
      <w:r w:rsidR="00622088">
        <w:rPr>
          <w:b/>
          <w:u w:val="single"/>
        </w:rPr>
        <w:t>4</w:t>
      </w:r>
      <w:r>
        <w:rPr>
          <w:b/>
          <w:u w:val="single"/>
        </w:rPr>
        <w:t xml:space="preserve"> (work together, in pairs/threes, 10 minutes)</w:t>
      </w:r>
    </w:p>
    <w:p w14:paraId="7B4E66AD" w14:textId="77777777" w:rsidR="00627D2B" w:rsidRPr="000706BB" w:rsidRDefault="00627D2B" w:rsidP="00627D2B">
      <w:pPr>
        <w:spacing w:line="276" w:lineRule="auto"/>
        <w:jc w:val="both"/>
      </w:pPr>
    </w:p>
    <w:p w14:paraId="09C5F1D6" w14:textId="77777777" w:rsidR="008C153A" w:rsidRPr="00F857AD" w:rsidRDefault="00B664E4" w:rsidP="00C57DD3">
      <w:pPr>
        <w:spacing w:line="276" w:lineRule="auto"/>
        <w:jc w:val="both"/>
        <w:rPr>
          <w:i/>
        </w:rPr>
      </w:pPr>
      <w:r>
        <w:t xml:space="preserve">Take turns, in your pairs/threes, to stand up in front of the class. Read the title of the journal article that you wrote a couple of paragraphs about, and then read your paragraphs to the class. When everyone has done this, </w:t>
      </w:r>
      <w:r w:rsidR="008C153A">
        <w:t>your instructor will lead</w:t>
      </w:r>
      <w:r>
        <w:t xml:space="preserve"> a brief discussion about how effective some of the paragraphs were</w:t>
      </w:r>
      <w:r w:rsidR="008C153A">
        <w:t xml:space="preserve">. </w:t>
      </w:r>
      <w:r w:rsidR="00F857AD" w:rsidRPr="00A32432">
        <w:rPr>
          <w:i/>
        </w:rPr>
        <w:t>Note that your instructor might split the class into smaller sub-groups depending on size for this activity.</w:t>
      </w:r>
    </w:p>
    <w:p w14:paraId="09DB634E" w14:textId="77777777" w:rsidR="008C153A" w:rsidRDefault="008C153A" w:rsidP="00C57DD3">
      <w:pPr>
        <w:spacing w:line="276" w:lineRule="auto"/>
        <w:jc w:val="both"/>
      </w:pPr>
    </w:p>
    <w:p w14:paraId="407D6288" w14:textId="77777777" w:rsidR="008C153A" w:rsidRPr="008C153A" w:rsidRDefault="008C153A" w:rsidP="00C57DD3">
      <w:pPr>
        <w:spacing w:line="276" w:lineRule="auto"/>
        <w:jc w:val="both"/>
        <w:rPr>
          <w:u w:val="single"/>
        </w:rPr>
      </w:pPr>
      <w:r w:rsidRPr="008C153A">
        <w:rPr>
          <w:u w:val="single"/>
        </w:rPr>
        <w:t>Some questions to think about:</w:t>
      </w:r>
    </w:p>
    <w:p w14:paraId="2539C1EA" w14:textId="77777777" w:rsidR="008C153A" w:rsidRDefault="008C153A" w:rsidP="00C57DD3">
      <w:pPr>
        <w:spacing w:line="276" w:lineRule="auto"/>
        <w:jc w:val="both"/>
      </w:pPr>
    </w:p>
    <w:p w14:paraId="33D104ED" w14:textId="77777777" w:rsidR="008C153A" w:rsidRDefault="008C153A" w:rsidP="008C153A">
      <w:pPr>
        <w:numPr>
          <w:ilvl w:val="0"/>
          <w:numId w:val="5"/>
        </w:numPr>
        <w:spacing w:line="276" w:lineRule="auto"/>
        <w:jc w:val="both"/>
      </w:pPr>
      <w:r>
        <w:t>D</w:t>
      </w:r>
      <w:r w:rsidR="00B664E4">
        <w:t>o you think you would have wanted t</w:t>
      </w:r>
      <w:r>
        <w:t>o read a news article about the</w:t>
      </w:r>
      <w:r w:rsidR="00B664E4">
        <w:t xml:space="preserve"> information</w:t>
      </w:r>
      <w:r>
        <w:t xml:space="preserve"> presented by your peers</w:t>
      </w:r>
      <w:r w:rsidR="00B664E4">
        <w:t>?</w:t>
      </w:r>
    </w:p>
    <w:p w14:paraId="74B6C68B" w14:textId="77777777" w:rsidR="008C153A" w:rsidRDefault="008C153A" w:rsidP="008C153A">
      <w:pPr>
        <w:numPr>
          <w:ilvl w:val="0"/>
          <w:numId w:val="5"/>
        </w:numPr>
        <w:spacing w:line="276" w:lineRule="auto"/>
        <w:jc w:val="both"/>
      </w:pPr>
      <w:r>
        <w:t>How could the information your peers presented have been improved for the target groups it was intended to interest?</w:t>
      </w:r>
    </w:p>
    <w:p w14:paraId="22EBC985" w14:textId="77777777" w:rsidR="008C153A" w:rsidRDefault="008C153A" w:rsidP="008C153A">
      <w:pPr>
        <w:numPr>
          <w:ilvl w:val="0"/>
          <w:numId w:val="5"/>
        </w:numPr>
        <w:spacing w:line="276" w:lineRule="auto"/>
        <w:jc w:val="both"/>
      </w:pPr>
      <w:r>
        <w:t>Do you think the science was misrepresented in any way?</w:t>
      </w:r>
    </w:p>
    <w:p w14:paraId="4A9EB314" w14:textId="77777777" w:rsidR="008C153A" w:rsidRPr="00B664E4" w:rsidRDefault="008C153A" w:rsidP="008C153A">
      <w:pPr>
        <w:numPr>
          <w:ilvl w:val="0"/>
          <w:numId w:val="5"/>
        </w:numPr>
        <w:spacing w:line="276" w:lineRule="auto"/>
        <w:jc w:val="both"/>
      </w:pPr>
      <w:r>
        <w:t>Which section of the published journal articles you adapted did the majority of the interesting material come from?</w:t>
      </w:r>
    </w:p>
    <w:p w14:paraId="4548F635" w14:textId="77777777" w:rsidR="00072CB7" w:rsidRDefault="00072CB7" w:rsidP="00C57DD3">
      <w:pPr>
        <w:spacing w:line="276" w:lineRule="auto"/>
        <w:jc w:val="both"/>
        <w:rPr>
          <w:b/>
          <w:u w:val="single"/>
        </w:rPr>
      </w:pPr>
    </w:p>
    <w:p w14:paraId="1B1A3755" w14:textId="77777777" w:rsidR="00710AF0" w:rsidRDefault="00710AF0" w:rsidP="00C57DD3">
      <w:pPr>
        <w:spacing w:line="276" w:lineRule="auto"/>
        <w:jc w:val="both"/>
        <w:rPr>
          <w:b/>
          <w:u w:val="single"/>
        </w:rPr>
      </w:pPr>
      <w:r>
        <w:rPr>
          <w:b/>
          <w:u w:val="single"/>
        </w:rPr>
        <w:t xml:space="preserve">Communicating Uncertainty </w:t>
      </w:r>
    </w:p>
    <w:p w14:paraId="57C976D1" w14:textId="77777777" w:rsidR="00710AF0" w:rsidRDefault="00710AF0" w:rsidP="00C57DD3">
      <w:pPr>
        <w:spacing w:line="276" w:lineRule="auto"/>
        <w:jc w:val="both"/>
        <w:rPr>
          <w:b/>
          <w:u w:val="single"/>
        </w:rPr>
      </w:pPr>
    </w:p>
    <w:p w14:paraId="66E01FF1" w14:textId="3847CD8E" w:rsidR="00D61EC3" w:rsidRPr="00A32432" w:rsidRDefault="00F857AD" w:rsidP="00C57DD3">
      <w:pPr>
        <w:spacing w:line="276" w:lineRule="auto"/>
        <w:jc w:val="both"/>
      </w:pPr>
      <w:r w:rsidRPr="00A32432">
        <w:t>Uncertainty can’t be ignored when communicating science, but it’s important to report it in a way t</w:t>
      </w:r>
      <w:r w:rsidR="00A32432" w:rsidRPr="00A32432">
        <w:t>hat will help your audience to</w:t>
      </w:r>
      <w:r w:rsidRPr="00A32432">
        <w:t xml:space="preserve"> understand.</w:t>
      </w:r>
    </w:p>
    <w:p w14:paraId="3F364F98" w14:textId="77777777" w:rsidR="00F857AD" w:rsidRDefault="00F857AD" w:rsidP="00C57DD3">
      <w:pPr>
        <w:spacing w:line="276" w:lineRule="auto"/>
        <w:jc w:val="both"/>
      </w:pPr>
    </w:p>
    <w:p w14:paraId="21985B67" w14:textId="77777777" w:rsidR="00710AF0" w:rsidRDefault="00D61EC3" w:rsidP="00C57DD3">
      <w:pPr>
        <w:spacing w:line="276" w:lineRule="auto"/>
        <w:jc w:val="both"/>
      </w:pPr>
      <w:r>
        <w:t>Science is</w:t>
      </w:r>
      <w:r w:rsidRPr="00A32432">
        <w:t xml:space="preserve"> </w:t>
      </w:r>
      <w:r w:rsidRPr="00A32432">
        <w:rPr>
          <w:i/>
        </w:rPr>
        <w:t>uncertain</w:t>
      </w:r>
      <w:r>
        <w:t xml:space="preserve"> because it is a creative discipline (there are many different ways of conducting research and analysing and interpreting results), knowledge is always </w:t>
      </w:r>
      <w:r>
        <w:lastRenderedPageBreak/>
        <w:t>expanding (so new interpretations appear all the time as technology and research improves) and it is based on probability (scientists test hypotheses to find support for certain explanations but rarely prove them to be correct).</w:t>
      </w:r>
    </w:p>
    <w:p w14:paraId="6CF74872" w14:textId="77777777" w:rsidR="00D61EC3" w:rsidRDefault="00D61EC3" w:rsidP="00C57DD3">
      <w:pPr>
        <w:spacing w:line="276" w:lineRule="auto"/>
        <w:jc w:val="both"/>
      </w:pPr>
    </w:p>
    <w:p w14:paraId="65A328EF" w14:textId="77777777" w:rsidR="00D61EC3" w:rsidRDefault="00D61EC3" w:rsidP="00D61EC3">
      <w:pPr>
        <w:spacing w:line="276" w:lineRule="auto"/>
        <w:jc w:val="both"/>
      </w:pPr>
      <w:r>
        <w:t>There are five tips that you can put into practice when communicating uncertainty to boost the chances of your reader(s) understanding things. You can:</w:t>
      </w:r>
    </w:p>
    <w:p w14:paraId="3F664BD7" w14:textId="77777777" w:rsidR="00D61EC3" w:rsidRDefault="00D61EC3" w:rsidP="00D61EC3">
      <w:pPr>
        <w:spacing w:line="276" w:lineRule="auto"/>
        <w:jc w:val="both"/>
      </w:pPr>
    </w:p>
    <w:p w14:paraId="527849FA" w14:textId="77777777" w:rsidR="00D61EC3" w:rsidRDefault="00D61EC3" w:rsidP="00D61EC3">
      <w:pPr>
        <w:pStyle w:val="MediumGrid1-Accent21"/>
        <w:numPr>
          <w:ilvl w:val="0"/>
          <w:numId w:val="7"/>
        </w:numPr>
        <w:spacing w:line="276" w:lineRule="auto"/>
        <w:jc w:val="both"/>
      </w:pPr>
      <w:r>
        <w:t>Make any numbers (and statistical analyses) easy to interpret</w:t>
      </w:r>
    </w:p>
    <w:p w14:paraId="6BBAD19C" w14:textId="77777777" w:rsidR="00D61EC3" w:rsidRDefault="00D61EC3" w:rsidP="00D61EC3">
      <w:pPr>
        <w:pStyle w:val="MediumGrid1-Accent21"/>
        <w:numPr>
          <w:ilvl w:val="0"/>
          <w:numId w:val="7"/>
        </w:numPr>
        <w:spacing w:line="276" w:lineRule="auto"/>
        <w:jc w:val="both"/>
      </w:pPr>
      <w:r>
        <w:t>Contextualize these with an everyday comparison</w:t>
      </w:r>
    </w:p>
    <w:p w14:paraId="79084D0C" w14:textId="77777777" w:rsidR="00D61EC3" w:rsidRDefault="00D61EC3" w:rsidP="00D61EC3">
      <w:pPr>
        <w:pStyle w:val="MediumGrid1-Accent21"/>
        <w:numPr>
          <w:ilvl w:val="0"/>
          <w:numId w:val="7"/>
        </w:numPr>
        <w:spacing w:line="276" w:lineRule="auto"/>
        <w:jc w:val="both"/>
      </w:pPr>
      <w:r>
        <w:t>Choose descriptive language very carefully</w:t>
      </w:r>
    </w:p>
    <w:p w14:paraId="4E80BD78" w14:textId="77777777" w:rsidR="00D61EC3" w:rsidRDefault="00D61EC3" w:rsidP="00D61EC3">
      <w:pPr>
        <w:pStyle w:val="MediumGrid1-Accent21"/>
        <w:numPr>
          <w:ilvl w:val="0"/>
          <w:numId w:val="7"/>
        </w:numPr>
        <w:spacing w:line="276" w:lineRule="auto"/>
        <w:jc w:val="both"/>
      </w:pPr>
      <w:r>
        <w:t>Use figures and images as well as words and numbers</w:t>
      </w:r>
    </w:p>
    <w:p w14:paraId="3BF18507" w14:textId="77777777" w:rsidR="00D61EC3" w:rsidRDefault="00D61EC3" w:rsidP="00D61EC3">
      <w:pPr>
        <w:pStyle w:val="MediumGrid1-Accent21"/>
        <w:numPr>
          <w:ilvl w:val="0"/>
          <w:numId w:val="7"/>
        </w:numPr>
        <w:spacing w:line="276" w:lineRule="auto"/>
        <w:jc w:val="both"/>
      </w:pPr>
      <w:r>
        <w:t>Communicate timelines (when might new data be available?)</w:t>
      </w:r>
    </w:p>
    <w:p w14:paraId="3B892E9E" w14:textId="77777777" w:rsidR="00FB42A1" w:rsidRDefault="00FB42A1" w:rsidP="00FB42A1">
      <w:pPr>
        <w:pStyle w:val="MediumGrid1-Accent21"/>
        <w:spacing w:line="276" w:lineRule="auto"/>
        <w:ind w:left="0"/>
        <w:jc w:val="both"/>
      </w:pPr>
    </w:p>
    <w:p w14:paraId="18CE2B68" w14:textId="77777777" w:rsidR="00FB42A1" w:rsidRDefault="00FB42A1" w:rsidP="00FB42A1">
      <w:pPr>
        <w:pStyle w:val="MediumGrid1-Accent21"/>
        <w:spacing w:line="276" w:lineRule="auto"/>
        <w:ind w:left="0"/>
        <w:jc w:val="both"/>
      </w:pPr>
      <w:r>
        <w:t xml:space="preserve">For more help, and useful advice, we recommend you watch the ‘Communicating Uncertainty’ Grammar Squirrel video </w:t>
      </w:r>
      <w:commentRangeStart w:id="2"/>
      <w:r>
        <w:t>resource</w:t>
      </w:r>
      <w:commentRangeEnd w:id="2"/>
      <w:r>
        <w:rPr>
          <w:rStyle w:val="CommentReference"/>
        </w:rPr>
        <w:commentReference w:id="2"/>
      </w:r>
      <w:r>
        <w:t xml:space="preserve">. </w:t>
      </w:r>
    </w:p>
    <w:p w14:paraId="3863FD9D" w14:textId="77777777" w:rsidR="00D61EC3" w:rsidRDefault="00D61EC3" w:rsidP="00C57DD3">
      <w:pPr>
        <w:spacing w:line="276" w:lineRule="auto"/>
        <w:jc w:val="both"/>
      </w:pPr>
    </w:p>
    <w:p w14:paraId="6F0538CA" w14:textId="04BE173C" w:rsidR="00D61EC3" w:rsidRDefault="00622088" w:rsidP="00D61EC3">
      <w:pPr>
        <w:spacing w:line="276" w:lineRule="auto"/>
        <w:jc w:val="both"/>
        <w:rPr>
          <w:b/>
          <w:u w:val="single"/>
        </w:rPr>
      </w:pPr>
      <w:r>
        <w:rPr>
          <w:b/>
          <w:u w:val="single"/>
        </w:rPr>
        <w:t>Activity 5</w:t>
      </w:r>
      <w:r w:rsidR="00D61EC3">
        <w:rPr>
          <w:b/>
          <w:u w:val="single"/>
        </w:rPr>
        <w:t xml:space="preserve"> (work alone, homework)</w:t>
      </w:r>
    </w:p>
    <w:p w14:paraId="36608589" w14:textId="77777777" w:rsidR="00D61EC3" w:rsidRDefault="00D61EC3" w:rsidP="00C57DD3">
      <w:pPr>
        <w:spacing w:line="276" w:lineRule="auto"/>
        <w:jc w:val="both"/>
      </w:pPr>
    </w:p>
    <w:p w14:paraId="2FEF9ED4" w14:textId="77777777" w:rsidR="00F55F8C" w:rsidRDefault="00F55F8C" w:rsidP="00C57DD3">
      <w:pPr>
        <w:spacing w:line="276" w:lineRule="auto"/>
        <w:jc w:val="both"/>
      </w:pPr>
      <w:r>
        <w:t xml:space="preserve">To make you think critically about four of these tips, and to underline their importance, </w:t>
      </w:r>
      <w:r w:rsidR="008666F7">
        <w:t xml:space="preserve">read the following paragraph of information from a fictional study before </w:t>
      </w:r>
      <w:r>
        <w:t>try</w:t>
      </w:r>
      <w:r w:rsidR="008666F7">
        <w:t>ing to answer</w:t>
      </w:r>
      <w:r>
        <w:t xml:space="preserve"> questions</w:t>
      </w:r>
      <w:r w:rsidR="008666F7">
        <w:t xml:space="preserve"> that relate to it</w:t>
      </w:r>
      <w:r>
        <w:t>:</w:t>
      </w:r>
    </w:p>
    <w:p w14:paraId="16ACFE7D" w14:textId="77777777" w:rsidR="008666F7" w:rsidRDefault="008666F7" w:rsidP="00C57DD3">
      <w:pPr>
        <w:spacing w:line="276" w:lineRule="auto"/>
        <w:jc w:val="both"/>
      </w:pPr>
    </w:p>
    <w:p w14:paraId="05ABC23A" w14:textId="77777777" w:rsidR="008666F7" w:rsidRDefault="008666F7" w:rsidP="008666F7">
      <w:pPr>
        <w:pStyle w:val="MediumGrid1-Accent21"/>
        <w:spacing w:line="276" w:lineRule="auto"/>
        <w:ind w:left="0"/>
        <w:jc w:val="both"/>
        <w:rPr>
          <w:i/>
        </w:rPr>
      </w:pPr>
      <w:r>
        <w:rPr>
          <w:i/>
        </w:rPr>
        <w:t>According to our analysis, which used linear regression models to compare the effect of temperature on the growth of invasive beetles, approximately 52% of the variation in their growth was explained by variations in temperature. The general trend was fo</w:t>
      </w:r>
      <w:r w:rsidR="00DC6C78">
        <w:rPr>
          <w:i/>
        </w:rPr>
        <w:t>r higher temperatures to result</w:t>
      </w:r>
      <w:r>
        <w:rPr>
          <w:i/>
        </w:rPr>
        <w:t xml:space="preserve"> in faster growth. Environmental officers in British Col</w:t>
      </w:r>
      <w:r w:rsidR="000E0B9F">
        <w:rPr>
          <w:i/>
        </w:rPr>
        <w:t>umbia believe there is only a 17</w:t>
      </w:r>
      <w:r>
        <w:rPr>
          <w:i/>
        </w:rPr>
        <w:t xml:space="preserve">% chance that the beetles will expand their range to BC, however, so farmers in the province might not need to worry yet. That prediction was based on older data, but more has been collected and is currently being analyzed; we should have a more accurate assessment in the next 10 days.  </w:t>
      </w:r>
    </w:p>
    <w:p w14:paraId="2946E31E" w14:textId="77777777" w:rsidR="00C542D4" w:rsidRDefault="00C542D4" w:rsidP="008666F7">
      <w:pPr>
        <w:pStyle w:val="MediumGrid1-Accent21"/>
        <w:spacing w:line="276" w:lineRule="auto"/>
        <w:ind w:left="0"/>
        <w:jc w:val="both"/>
        <w:rPr>
          <w:i/>
        </w:rPr>
      </w:pPr>
    </w:p>
    <w:p w14:paraId="1F83CAA5" w14:textId="77777777" w:rsidR="00C542D4" w:rsidRPr="00C542D4" w:rsidRDefault="00C542D4" w:rsidP="008666F7">
      <w:pPr>
        <w:pStyle w:val="MediumGrid1-Accent21"/>
        <w:spacing w:line="276" w:lineRule="auto"/>
        <w:ind w:left="0"/>
        <w:jc w:val="both"/>
      </w:pPr>
      <w:r>
        <w:t>For the four questions below, choose the most suitable option for communicating the related uncertainty, and explain why the other two options are unsuitable:</w:t>
      </w:r>
    </w:p>
    <w:p w14:paraId="1E01E021" w14:textId="77777777" w:rsidR="0020078F" w:rsidRDefault="0020078F" w:rsidP="0020078F">
      <w:pPr>
        <w:pStyle w:val="MediumGrid1-Accent21"/>
        <w:spacing w:line="276" w:lineRule="auto"/>
        <w:ind w:left="0"/>
        <w:jc w:val="both"/>
      </w:pPr>
    </w:p>
    <w:p w14:paraId="490010B4" w14:textId="77777777" w:rsidR="00F55F8C" w:rsidRDefault="00F55F8C" w:rsidP="0020078F">
      <w:pPr>
        <w:pStyle w:val="MediumGrid1-Accent21"/>
        <w:numPr>
          <w:ilvl w:val="0"/>
          <w:numId w:val="27"/>
        </w:numPr>
        <w:spacing w:line="276" w:lineRule="auto"/>
        <w:ind w:left="0" w:hanging="284"/>
        <w:jc w:val="both"/>
        <w:rPr>
          <w:u w:val="single"/>
        </w:rPr>
      </w:pPr>
      <w:r w:rsidRPr="00F55F8C">
        <w:rPr>
          <w:u w:val="single"/>
        </w:rPr>
        <w:t>Make any numbers (and statistical analyses) easy to interpret</w:t>
      </w:r>
    </w:p>
    <w:p w14:paraId="228DA481" w14:textId="77777777" w:rsidR="00F55F8C" w:rsidRDefault="00F55F8C" w:rsidP="00F55F8C">
      <w:pPr>
        <w:pStyle w:val="MediumGrid1-Accent21"/>
        <w:spacing w:line="276" w:lineRule="auto"/>
        <w:ind w:left="0"/>
        <w:jc w:val="both"/>
        <w:rPr>
          <w:u w:val="single"/>
        </w:rPr>
      </w:pPr>
    </w:p>
    <w:p w14:paraId="2EECBDE9" w14:textId="77777777" w:rsidR="00F55F8C" w:rsidRDefault="00C542D4" w:rsidP="00C542D4">
      <w:pPr>
        <w:numPr>
          <w:ilvl w:val="0"/>
          <w:numId w:val="9"/>
        </w:numPr>
        <w:spacing w:line="276" w:lineRule="auto"/>
        <w:jc w:val="both"/>
      </w:pPr>
      <w:r>
        <w:t>Approximately 52% of the variation in beetle growth is explained by temperature</w:t>
      </w:r>
    </w:p>
    <w:p w14:paraId="4B3E4D57" w14:textId="77777777" w:rsidR="00C542D4" w:rsidRDefault="000545F8" w:rsidP="00C542D4">
      <w:pPr>
        <w:numPr>
          <w:ilvl w:val="0"/>
          <w:numId w:val="9"/>
        </w:numPr>
        <w:spacing w:line="276" w:lineRule="auto"/>
        <w:jc w:val="both"/>
      </w:pPr>
      <w:r>
        <w:lastRenderedPageBreak/>
        <w:t>Approximately 50% of the variation in beetle growth is explained by temperature</w:t>
      </w:r>
    </w:p>
    <w:p w14:paraId="3029D733" w14:textId="77777777" w:rsidR="000545F8" w:rsidRDefault="000545F8" w:rsidP="000545F8">
      <w:pPr>
        <w:numPr>
          <w:ilvl w:val="0"/>
          <w:numId w:val="9"/>
        </w:numPr>
        <w:spacing w:line="276" w:lineRule="auto"/>
        <w:jc w:val="both"/>
      </w:pPr>
      <w:r>
        <w:t>Temperature is the major factor affecting beetle growth</w:t>
      </w:r>
    </w:p>
    <w:p w14:paraId="50319C23" w14:textId="77777777" w:rsidR="000545F8" w:rsidRDefault="000545F8" w:rsidP="000545F8">
      <w:pPr>
        <w:spacing w:line="276" w:lineRule="auto"/>
        <w:ind w:left="360"/>
        <w:jc w:val="both"/>
      </w:pPr>
    </w:p>
    <w:p w14:paraId="1A3FD80A" w14:textId="77777777" w:rsidR="000545F8" w:rsidRDefault="000545F8" w:rsidP="000545F8">
      <w:pPr>
        <w:pStyle w:val="MediumGrid1-Accent21"/>
        <w:spacing w:line="276" w:lineRule="auto"/>
        <w:ind w:left="0" w:hanging="284"/>
        <w:jc w:val="both"/>
        <w:rPr>
          <w:u w:val="single"/>
        </w:rPr>
      </w:pPr>
      <w:r w:rsidRPr="000545F8">
        <w:rPr>
          <w:b/>
        </w:rPr>
        <w:t>2)</w:t>
      </w:r>
      <w:r w:rsidRPr="000545F8">
        <w:t xml:space="preserve"> </w:t>
      </w:r>
      <w:r w:rsidRPr="000545F8">
        <w:rPr>
          <w:u w:val="single"/>
        </w:rPr>
        <w:t>Contextualize these with an everyday comparison</w:t>
      </w:r>
    </w:p>
    <w:p w14:paraId="1E4FABA3" w14:textId="77777777" w:rsidR="000545F8" w:rsidRDefault="000545F8" w:rsidP="000545F8">
      <w:pPr>
        <w:pStyle w:val="MediumGrid1-Accent21"/>
        <w:spacing w:line="276" w:lineRule="auto"/>
        <w:ind w:left="0" w:hanging="284"/>
        <w:jc w:val="both"/>
        <w:rPr>
          <w:u w:val="single"/>
        </w:rPr>
      </w:pPr>
    </w:p>
    <w:p w14:paraId="717841F0" w14:textId="77777777" w:rsidR="005933B2" w:rsidRPr="005933B2" w:rsidRDefault="005933B2" w:rsidP="005933B2">
      <w:pPr>
        <w:pStyle w:val="MediumGrid1-Accent21"/>
        <w:spacing w:line="276" w:lineRule="auto"/>
        <w:ind w:left="0"/>
        <w:jc w:val="both"/>
        <w:rPr>
          <w:i/>
        </w:rPr>
      </w:pPr>
      <w:r>
        <w:rPr>
          <w:i/>
        </w:rPr>
        <w:t>Environmental officers in British Col</w:t>
      </w:r>
      <w:r w:rsidR="000E0B9F">
        <w:rPr>
          <w:i/>
        </w:rPr>
        <w:t>umbia believe there is only a 17</w:t>
      </w:r>
      <w:r>
        <w:rPr>
          <w:i/>
        </w:rPr>
        <w:t>% chance that the beetles will expand their range to BC. That’s about as likely as:</w:t>
      </w:r>
    </w:p>
    <w:p w14:paraId="2D867718" w14:textId="77777777" w:rsidR="005933B2" w:rsidRDefault="005933B2" w:rsidP="000545F8">
      <w:pPr>
        <w:pStyle w:val="MediumGrid1-Accent21"/>
        <w:spacing w:line="276" w:lineRule="auto"/>
        <w:ind w:left="0" w:hanging="284"/>
        <w:jc w:val="both"/>
        <w:rPr>
          <w:u w:val="single"/>
        </w:rPr>
      </w:pPr>
    </w:p>
    <w:p w14:paraId="1A93A492" w14:textId="77777777" w:rsidR="000E0B9F" w:rsidRDefault="000E0B9F" w:rsidP="000E0B9F">
      <w:pPr>
        <w:pStyle w:val="MediumGrid1-Accent21"/>
        <w:numPr>
          <w:ilvl w:val="0"/>
          <w:numId w:val="10"/>
        </w:numPr>
        <w:spacing w:line="276" w:lineRule="auto"/>
        <w:ind w:hanging="432"/>
        <w:jc w:val="both"/>
      </w:pPr>
      <w:r>
        <w:t xml:space="preserve">Rolling a six with one roll of a </w:t>
      </w:r>
      <w:r w:rsidR="006D32DF">
        <w:t xml:space="preserve">six-sided </w:t>
      </w:r>
      <w:r>
        <w:t>die</w:t>
      </w:r>
    </w:p>
    <w:p w14:paraId="2D1D2824" w14:textId="77777777" w:rsidR="000E0B9F" w:rsidRDefault="000E0B9F" w:rsidP="000E0B9F">
      <w:pPr>
        <w:pStyle w:val="MediumGrid1-Accent21"/>
        <w:numPr>
          <w:ilvl w:val="0"/>
          <w:numId w:val="10"/>
        </w:numPr>
        <w:spacing w:line="276" w:lineRule="auto"/>
        <w:ind w:hanging="432"/>
        <w:jc w:val="both"/>
      </w:pPr>
      <w:r>
        <w:t>A friend’s birthday falling on a Saturday this year</w:t>
      </w:r>
    </w:p>
    <w:p w14:paraId="5299C245" w14:textId="77777777" w:rsidR="000E0B9F" w:rsidRDefault="006C6A51" w:rsidP="000E0B9F">
      <w:pPr>
        <w:pStyle w:val="MediumGrid1-Accent21"/>
        <w:numPr>
          <w:ilvl w:val="0"/>
          <w:numId w:val="10"/>
        </w:numPr>
        <w:spacing w:line="276" w:lineRule="auto"/>
        <w:ind w:hanging="432"/>
        <w:jc w:val="both"/>
      </w:pPr>
      <w:r>
        <w:t>Selecting either a Two or a Three from a 52-card deck</w:t>
      </w:r>
      <w:r w:rsidR="000E0B9F">
        <w:t xml:space="preserve"> </w:t>
      </w:r>
      <w:r>
        <w:t>when playing poker</w:t>
      </w:r>
    </w:p>
    <w:p w14:paraId="6FBEBF0F" w14:textId="77777777" w:rsidR="006C6A51" w:rsidRDefault="006C6A51" w:rsidP="006C6A51">
      <w:pPr>
        <w:pStyle w:val="MediumGrid1-Accent21"/>
        <w:spacing w:line="276" w:lineRule="auto"/>
        <w:ind w:left="0"/>
        <w:jc w:val="both"/>
      </w:pPr>
    </w:p>
    <w:p w14:paraId="03B4952B" w14:textId="77777777" w:rsidR="006C6A51" w:rsidRDefault="006C6A51" w:rsidP="006C6A51">
      <w:pPr>
        <w:pStyle w:val="MediumGrid1-Accent21"/>
        <w:spacing w:line="276" w:lineRule="auto"/>
        <w:ind w:left="0" w:hanging="284"/>
        <w:jc w:val="both"/>
        <w:rPr>
          <w:u w:val="single"/>
        </w:rPr>
      </w:pPr>
      <w:r w:rsidRPr="006C6A51">
        <w:rPr>
          <w:b/>
        </w:rPr>
        <w:t>3)</w:t>
      </w:r>
      <w:r w:rsidRPr="006C6A51">
        <w:t xml:space="preserve"> </w:t>
      </w:r>
      <w:r w:rsidRPr="006C6A51">
        <w:rPr>
          <w:u w:val="single"/>
        </w:rPr>
        <w:t>Choose descriptive language very carefully</w:t>
      </w:r>
    </w:p>
    <w:p w14:paraId="41CB49B2" w14:textId="77777777" w:rsidR="006C6A51" w:rsidRDefault="006C6A51" w:rsidP="006C6A51">
      <w:pPr>
        <w:pStyle w:val="MediumGrid1-Accent21"/>
        <w:spacing w:line="276" w:lineRule="auto"/>
        <w:ind w:left="0" w:hanging="284"/>
        <w:jc w:val="both"/>
      </w:pPr>
    </w:p>
    <w:p w14:paraId="5725CA45" w14:textId="17C5A9C9" w:rsidR="00E96A73" w:rsidRPr="005933B2" w:rsidRDefault="00E96A73" w:rsidP="00E96A73">
      <w:pPr>
        <w:pStyle w:val="MediumGrid1-Accent21"/>
        <w:spacing w:line="276" w:lineRule="auto"/>
        <w:ind w:left="0"/>
        <w:jc w:val="both"/>
        <w:rPr>
          <w:i/>
        </w:rPr>
      </w:pPr>
      <w:r>
        <w:rPr>
          <w:i/>
        </w:rPr>
        <w:t xml:space="preserve">Environmental officers in British Columbia believe there is only a 17% chance that the beetles will expand their range to BC. </w:t>
      </w:r>
      <w:r w:rsidRPr="00A32432">
        <w:rPr>
          <w:i/>
        </w:rPr>
        <w:t>____________________.</w:t>
      </w:r>
    </w:p>
    <w:p w14:paraId="16BC76C9" w14:textId="77777777" w:rsidR="00E96A73" w:rsidRDefault="00E96A73" w:rsidP="006C6A51">
      <w:pPr>
        <w:pStyle w:val="MediumGrid1-Accent21"/>
        <w:spacing w:line="276" w:lineRule="auto"/>
        <w:ind w:left="0" w:hanging="284"/>
        <w:jc w:val="both"/>
      </w:pPr>
    </w:p>
    <w:p w14:paraId="2ED6F88C" w14:textId="77777777" w:rsidR="006C6A51" w:rsidRDefault="006C6A51" w:rsidP="006C6A51">
      <w:pPr>
        <w:pStyle w:val="MediumGrid1-Accent21"/>
        <w:spacing w:line="276" w:lineRule="auto"/>
        <w:ind w:left="284"/>
        <w:jc w:val="both"/>
      </w:pPr>
      <w:r>
        <w:t xml:space="preserve">i) </w:t>
      </w:r>
      <w:r>
        <w:tab/>
        <w:t>That means that it is extremely unlikely that the farmers need to worry</w:t>
      </w:r>
    </w:p>
    <w:p w14:paraId="0809E642" w14:textId="77777777" w:rsidR="006C6A51" w:rsidRDefault="006C6A51" w:rsidP="006C6A51">
      <w:pPr>
        <w:pStyle w:val="MediumGrid1-Accent21"/>
        <w:spacing w:line="276" w:lineRule="auto"/>
        <w:ind w:left="284"/>
        <w:jc w:val="both"/>
      </w:pPr>
      <w:r>
        <w:t xml:space="preserve">ii) </w:t>
      </w:r>
      <w:r>
        <w:tab/>
        <w:t>That means that it should at least be on the fa</w:t>
      </w:r>
      <w:r w:rsidR="007E2CC4">
        <w:t>r</w:t>
      </w:r>
      <w:r>
        <w:t>mers’ minds</w:t>
      </w:r>
    </w:p>
    <w:p w14:paraId="7ED32BD1" w14:textId="06CA7FB5" w:rsidR="006C6A51" w:rsidRDefault="006C6A51" w:rsidP="006C6A51">
      <w:pPr>
        <w:pStyle w:val="MediumGrid1-Accent21"/>
        <w:spacing w:line="276" w:lineRule="auto"/>
        <w:ind w:left="284"/>
        <w:jc w:val="both"/>
      </w:pPr>
      <w:r>
        <w:t xml:space="preserve">iii) </w:t>
      </w:r>
      <w:r>
        <w:tab/>
        <w:t xml:space="preserve">That means that it is possible, but it is </w:t>
      </w:r>
      <w:r w:rsidR="00F377A5" w:rsidRPr="00A32432">
        <w:t>very</w:t>
      </w:r>
      <w:r w:rsidRPr="00A32432">
        <w:t xml:space="preserve"> </w:t>
      </w:r>
      <w:r w:rsidR="00F377A5" w:rsidRPr="00A32432">
        <w:t>unlikely</w:t>
      </w:r>
      <w:r>
        <w:t xml:space="preserve"> to happen</w:t>
      </w:r>
    </w:p>
    <w:p w14:paraId="0644F9D3" w14:textId="77777777" w:rsidR="006C6A51" w:rsidRDefault="006C6A51" w:rsidP="006C6A51">
      <w:pPr>
        <w:pStyle w:val="MediumGrid1-Accent21"/>
        <w:spacing w:line="276" w:lineRule="auto"/>
        <w:ind w:left="0"/>
        <w:jc w:val="both"/>
        <w:rPr>
          <w:b/>
        </w:rPr>
      </w:pPr>
    </w:p>
    <w:p w14:paraId="1F30C1BC" w14:textId="77777777" w:rsidR="006C6A51" w:rsidRDefault="006C6A51" w:rsidP="006C6A51">
      <w:pPr>
        <w:pStyle w:val="MediumGrid1-Accent21"/>
        <w:spacing w:line="276" w:lineRule="auto"/>
        <w:ind w:left="-284"/>
        <w:jc w:val="both"/>
        <w:rPr>
          <w:u w:val="single"/>
        </w:rPr>
      </w:pPr>
      <w:r>
        <w:rPr>
          <w:b/>
        </w:rPr>
        <w:t xml:space="preserve">4) </w:t>
      </w:r>
      <w:r w:rsidRPr="006C6A51">
        <w:rPr>
          <w:u w:val="single"/>
        </w:rPr>
        <w:t>Communicate timelines (when might new data be available</w:t>
      </w:r>
      <w:r>
        <w:rPr>
          <w:u w:val="single"/>
        </w:rPr>
        <w:t>?</w:t>
      </w:r>
      <w:r w:rsidRPr="006C6A51">
        <w:rPr>
          <w:u w:val="single"/>
        </w:rPr>
        <w:t>)</w:t>
      </w:r>
    </w:p>
    <w:p w14:paraId="2C8517F9" w14:textId="77777777" w:rsidR="006C6A51" w:rsidRDefault="006C6A51" w:rsidP="006C6A51">
      <w:pPr>
        <w:pStyle w:val="MediumGrid1-Accent21"/>
        <w:spacing w:line="276" w:lineRule="auto"/>
        <w:ind w:left="-284"/>
        <w:jc w:val="both"/>
        <w:rPr>
          <w:u w:val="single"/>
        </w:rPr>
      </w:pPr>
    </w:p>
    <w:p w14:paraId="08F57AA9" w14:textId="77777777" w:rsidR="006C6A51" w:rsidRDefault="006C6A51" w:rsidP="006C6A51">
      <w:pPr>
        <w:pStyle w:val="MediumGrid1-Accent21"/>
        <w:spacing w:line="276" w:lineRule="auto"/>
        <w:ind w:left="-284"/>
        <w:jc w:val="both"/>
      </w:pPr>
      <w:r>
        <w:t xml:space="preserve">i) </w:t>
      </w:r>
      <w:r w:rsidR="00A5125C">
        <w:t>We should wait until we have new data before making a statement, however</w:t>
      </w:r>
    </w:p>
    <w:p w14:paraId="4C6F58A5" w14:textId="77777777" w:rsidR="00A5125C" w:rsidRDefault="00A5125C" w:rsidP="006C6A51">
      <w:pPr>
        <w:pStyle w:val="MediumGrid1-Accent21"/>
        <w:spacing w:line="276" w:lineRule="auto"/>
        <w:ind w:left="-284"/>
        <w:jc w:val="both"/>
      </w:pPr>
      <w:r>
        <w:t>ii) That is what we currently know, but we will have new information in 10 days</w:t>
      </w:r>
    </w:p>
    <w:p w14:paraId="66A89512" w14:textId="77777777" w:rsidR="00A5125C" w:rsidRPr="006C6A51" w:rsidRDefault="00A5125C" w:rsidP="006C6A51">
      <w:pPr>
        <w:pStyle w:val="MediumGrid1-Accent21"/>
        <w:spacing w:line="276" w:lineRule="auto"/>
        <w:ind w:left="-284"/>
        <w:jc w:val="both"/>
      </w:pPr>
      <w:r>
        <w:t>iii) We will update that information in the near future</w:t>
      </w:r>
    </w:p>
    <w:p w14:paraId="6C6BB94A" w14:textId="77777777" w:rsidR="006C6A51" w:rsidRDefault="006C6A51" w:rsidP="006C6A51">
      <w:pPr>
        <w:pStyle w:val="MediumGrid1-Accent21"/>
        <w:spacing w:line="276" w:lineRule="auto"/>
        <w:ind w:left="0" w:hanging="284"/>
        <w:jc w:val="both"/>
      </w:pPr>
    </w:p>
    <w:p w14:paraId="7BB03F58" w14:textId="77777777" w:rsidR="006C6A51" w:rsidRDefault="006C6A51" w:rsidP="006C6A51">
      <w:pPr>
        <w:pStyle w:val="MediumGrid1-Accent21"/>
        <w:spacing w:line="276" w:lineRule="auto"/>
        <w:ind w:left="0" w:hanging="284"/>
        <w:jc w:val="both"/>
      </w:pPr>
    </w:p>
    <w:p w14:paraId="337B0FBA" w14:textId="77777777" w:rsidR="006C6A51" w:rsidRDefault="006C6A51" w:rsidP="006C6A51">
      <w:pPr>
        <w:pStyle w:val="MediumGrid1-Accent21"/>
        <w:spacing w:line="276" w:lineRule="auto"/>
        <w:ind w:left="0" w:hanging="284"/>
        <w:jc w:val="both"/>
        <w:rPr>
          <w:u w:val="single"/>
        </w:rPr>
      </w:pPr>
    </w:p>
    <w:p w14:paraId="131716AF" w14:textId="77777777" w:rsidR="00FB42A1" w:rsidRDefault="00FB42A1" w:rsidP="006C6A51">
      <w:pPr>
        <w:pStyle w:val="MediumGrid1-Accent21"/>
        <w:spacing w:line="276" w:lineRule="auto"/>
        <w:ind w:left="0" w:hanging="284"/>
        <w:jc w:val="both"/>
        <w:rPr>
          <w:u w:val="single"/>
        </w:rPr>
      </w:pPr>
    </w:p>
    <w:p w14:paraId="77CDEF51" w14:textId="77777777" w:rsidR="00FB42A1" w:rsidRDefault="00FB42A1" w:rsidP="006C6A51">
      <w:pPr>
        <w:pStyle w:val="MediumGrid1-Accent21"/>
        <w:spacing w:line="276" w:lineRule="auto"/>
        <w:ind w:left="0" w:hanging="284"/>
        <w:jc w:val="both"/>
        <w:rPr>
          <w:u w:val="single"/>
        </w:rPr>
      </w:pPr>
    </w:p>
    <w:p w14:paraId="3262FC06" w14:textId="77777777" w:rsidR="00FB42A1" w:rsidRDefault="00FB42A1" w:rsidP="006C6A51">
      <w:pPr>
        <w:pStyle w:val="MediumGrid1-Accent21"/>
        <w:spacing w:line="276" w:lineRule="auto"/>
        <w:ind w:left="0" w:hanging="284"/>
        <w:jc w:val="both"/>
        <w:rPr>
          <w:u w:val="single"/>
        </w:rPr>
      </w:pPr>
    </w:p>
    <w:p w14:paraId="1A6B46ED" w14:textId="77777777" w:rsidR="00FB42A1" w:rsidRDefault="00FB42A1" w:rsidP="006C6A51">
      <w:pPr>
        <w:pStyle w:val="MediumGrid1-Accent21"/>
        <w:spacing w:line="276" w:lineRule="auto"/>
        <w:ind w:left="0" w:hanging="284"/>
        <w:jc w:val="both"/>
        <w:rPr>
          <w:u w:val="single"/>
        </w:rPr>
      </w:pPr>
    </w:p>
    <w:p w14:paraId="208CB649" w14:textId="77777777" w:rsidR="00FB42A1" w:rsidRDefault="00FB42A1" w:rsidP="006C6A51">
      <w:pPr>
        <w:pStyle w:val="MediumGrid1-Accent21"/>
        <w:spacing w:line="276" w:lineRule="auto"/>
        <w:ind w:left="0" w:hanging="284"/>
        <w:jc w:val="both"/>
        <w:rPr>
          <w:u w:val="single"/>
        </w:rPr>
      </w:pPr>
    </w:p>
    <w:p w14:paraId="5139CD3C" w14:textId="77777777" w:rsidR="00FB42A1" w:rsidRDefault="00FB42A1" w:rsidP="006C6A51">
      <w:pPr>
        <w:pStyle w:val="MediumGrid1-Accent21"/>
        <w:spacing w:line="276" w:lineRule="auto"/>
        <w:ind w:left="0" w:hanging="284"/>
        <w:jc w:val="both"/>
        <w:rPr>
          <w:u w:val="single"/>
        </w:rPr>
      </w:pPr>
    </w:p>
    <w:p w14:paraId="318351E9" w14:textId="77777777" w:rsidR="00FB42A1" w:rsidRDefault="00FB42A1" w:rsidP="006C6A51">
      <w:pPr>
        <w:pStyle w:val="MediumGrid1-Accent21"/>
        <w:spacing w:line="276" w:lineRule="auto"/>
        <w:ind w:left="0" w:hanging="284"/>
        <w:jc w:val="both"/>
        <w:rPr>
          <w:u w:val="single"/>
        </w:rPr>
      </w:pPr>
    </w:p>
    <w:p w14:paraId="15EA2CB1" w14:textId="77777777" w:rsidR="00FB42A1" w:rsidRDefault="00FB42A1" w:rsidP="006C6A51">
      <w:pPr>
        <w:pStyle w:val="MediumGrid1-Accent21"/>
        <w:spacing w:line="276" w:lineRule="auto"/>
        <w:ind w:left="0" w:hanging="284"/>
        <w:jc w:val="both"/>
        <w:rPr>
          <w:u w:val="single"/>
        </w:rPr>
      </w:pPr>
    </w:p>
    <w:p w14:paraId="53C13BFF" w14:textId="77777777" w:rsidR="00FB42A1" w:rsidRDefault="00FB42A1" w:rsidP="006C6A51">
      <w:pPr>
        <w:pStyle w:val="MediumGrid1-Accent21"/>
        <w:spacing w:line="276" w:lineRule="auto"/>
        <w:ind w:left="0" w:hanging="284"/>
        <w:jc w:val="both"/>
        <w:rPr>
          <w:u w:val="single"/>
        </w:rPr>
      </w:pPr>
    </w:p>
    <w:p w14:paraId="37277A3B" w14:textId="77777777" w:rsidR="00FB42A1" w:rsidRDefault="00FB42A1" w:rsidP="006C6A51">
      <w:pPr>
        <w:pStyle w:val="MediumGrid1-Accent21"/>
        <w:spacing w:line="276" w:lineRule="auto"/>
        <w:ind w:left="0" w:hanging="284"/>
        <w:jc w:val="both"/>
        <w:rPr>
          <w:u w:val="single"/>
        </w:rPr>
      </w:pPr>
    </w:p>
    <w:p w14:paraId="0089060D" w14:textId="77777777" w:rsidR="00FB42A1" w:rsidRDefault="00FB42A1" w:rsidP="006C6A51">
      <w:pPr>
        <w:pStyle w:val="MediumGrid1-Accent21"/>
        <w:spacing w:line="276" w:lineRule="auto"/>
        <w:ind w:left="0" w:hanging="284"/>
        <w:jc w:val="both"/>
        <w:rPr>
          <w:u w:val="single"/>
        </w:rPr>
      </w:pPr>
    </w:p>
    <w:p w14:paraId="23B9C152" w14:textId="77777777" w:rsidR="00FB42A1" w:rsidRDefault="00FB42A1" w:rsidP="006C6A51">
      <w:pPr>
        <w:pStyle w:val="MediumGrid1-Accent21"/>
        <w:spacing w:line="276" w:lineRule="auto"/>
        <w:ind w:left="0" w:hanging="284"/>
        <w:jc w:val="both"/>
        <w:rPr>
          <w:u w:val="single"/>
        </w:rPr>
      </w:pPr>
    </w:p>
    <w:p w14:paraId="283A1ACB" w14:textId="77777777" w:rsidR="00FB42A1" w:rsidRDefault="00FB42A1" w:rsidP="006C6A51">
      <w:pPr>
        <w:pStyle w:val="MediumGrid1-Accent21"/>
        <w:spacing w:line="276" w:lineRule="auto"/>
        <w:ind w:left="0" w:hanging="284"/>
        <w:jc w:val="both"/>
        <w:rPr>
          <w:u w:val="single"/>
        </w:rPr>
      </w:pPr>
    </w:p>
    <w:p w14:paraId="58229EF8" w14:textId="77777777" w:rsidR="00FB42A1" w:rsidRDefault="00FB42A1" w:rsidP="006C6A51">
      <w:pPr>
        <w:pStyle w:val="MediumGrid1-Accent21"/>
        <w:spacing w:line="276" w:lineRule="auto"/>
        <w:ind w:left="0" w:hanging="284"/>
        <w:jc w:val="both"/>
        <w:rPr>
          <w:u w:val="single"/>
        </w:rPr>
      </w:pPr>
    </w:p>
    <w:p w14:paraId="433981A6" w14:textId="77777777" w:rsidR="00FB42A1" w:rsidRDefault="00FB42A1" w:rsidP="006C6A51">
      <w:pPr>
        <w:pStyle w:val="MediumGrid1-Accent21"/>
        <w:spacing w:line="276" w:lineRule="auto"/>
        <w:ind w:left="0" w:hanging="284"/>
        <w:jc w:val="both"/>
        <w:rPr>
          <w:u w:val="single"/>
        </w:rPr>
      </w:pPr>
    </w:p>
    <w:p w14:paraId="102F8E88" w14:textId="77777777" w:rsidR="00FB42A1" w:rsidRDefault="00FB42A1" w:rsidP="006C6A51">
      <w:pPr>
        <w:pStyle w:val="MediumGrid1-Accent21"/>
        <w:spacing w:line="276" w:lineRule="auto"/>
        <w:ind w:left="0" w:hanging="284"/>
        <w:jc w:val="both"/>
        <w:rPr>
          <w:u w:val="single"/>
        </w:rPr>
      </w:pPr>
    </w:p>
    <w:p w14:paraId="0B7BA6FD" w14:textId="77777777" w:rsidR="00FB42A1" w:rsidRDefault="00FB42A1" w:rsidP="006C6A51">
      <w:pPr>
        <w:pStyle w:val="MediumGrid1-Accent21"/>
        <w:spacing w:line="276" w:lineRule="auto"/>
        <w:ind w:left="0" w:hanging="284"/>
        <w:jc w:val="both"/>
        <w:rPr>
          <w:u w:val="single"/>
        </w:rPr>
      </w:pPr>
    </w:p>
    <w:p w14:paraId="21C1F880" w14:textId="77777777" w:rsidR="00FB42A1" w:rsidRDefault="00FB42A1" w:rsidP="006C6A51">
      <w:pPr>
        <w:pStyle w:val="MediumGrid1-Accent21"/>
        <w:spacing w:line="276" w:lineRule="auto"/>
        <w:ind w:left="0" w:hanging="284"/>
        <w:jc w:val="both"/>
        <w:rPr>
          <w:u w:val="single"/>
        </w:rPr>
      </w:pPr>
    </w:p>
    <w:p w14:paraId="2F976F56" w14:textId="77777777" w:rsidR="00A32432" w:rsidRDefault="00A32432" w:rsidP="00C57DD3">
      <w:pPr>
        <w:spacing w:line="276" w:lineRule="auto"/>
        <w:jc w:val="both"/>
        <w:rPr>
          <w:b/>
          <w:u w:val="single"/>
        </w:rPr>
      </w:pPr>
    </w:p>
    <w:p w14:paraId="5F96F315" w14:textId="77777777" w:rsidR="00A32432" w:rsidRDefault="00A32432" w:rsidP="00C57DD3">
      <w:pPr>
        <w:spacing w:line="276" w:lineRule="auto"/>
        <w:jc w:val="both"/>
        <w:rPr>
          <w:b/>
          <w:u w:val="single"/>
        </w:rPr>
      </w:pPr>
    </w:p>
    <w:sectPr w:rsidR="00A32432" w:rsidSect="005963F6">
      <w:footerReference w:type="even"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Deane" w:date="2014-10-08T19:54:00Z" w:initials="TD">
    <w:p w14:paraId="0F46952A" w14:textId="77777777" w:rsidR="00622088" w:rsidRDefault="00622088">
      <w:pPr>
        <w:pStyle w:val="CommentText"/>
      </w:pPr>
      <w:r>
        <w:rPr>
          <w:rStyle w:val="CommentReference"/>
        </w:rPr>
        <w:annotationRef/>
      </w:r>
      <w:r>
        <w:t>Hi Anita, can you link to the relevant video on Youtube here?</w:t>
      </w:r>
    </w:p>
  </w:comment>
  <w:comment w:id="2" w:author="Thomas Deane" w:date="2014-10-08T18:52:00Z" w:initials="TD">
    <w:p w14:paraId="21D52F8C" w14:textId="77777777" w:rsidR="00622088" w:rsidRDefault="00622088">
      <w:pPr>
        <w:pStyle w:val="CommentText"/>
      </w:pPr>
      <w:r>
        <w:rPr>
          <w:rStyle w:val="CommentReference"/>
        </w:rPr>
        <w:annotationRef/>
      </w:r>
      <w:r>
        <w:t>Hi Anita, can you please link to the relevant YouTube video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6952A" w15:done="0"/>
  <w15:commentEx w15:paraId="21D52F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99EA6" w14:textId="77777777" w:rsidR="00F9356F" w:rsidRDefault="00F9356F">
      <w:r>
        <w:separator/>
      </w:r>
    </w:p>
  </w:endnote>
  <w:endnote w:type="continuationSeparator" w:id="0">
    <w:p w14:paraId="0B67B8B8" w14:textId="77777777" w:rsidR="00F9356F" w:rsidRDefault="00F9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9634" w14:textId="77777777" w:rsidR="00622088" w:rsidRDefault="00622088" w:rsidP="0059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11949" w14:textId="77777777" w:rsidR="00622088" w:rsidRDefault="00622088" w:rsidP="00596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4B87" w14:textId="77777777" w:rsidR="0013300D" w:rsidRDefault="0013300D" w:rsidP="0013300D"/>
  <w:p w14:paraId="78AFB6D0" w14:textId="77777777" w:rsidR="000B292C" w:rsidRDefault="000B292C" w:rsidP="000B292C">
    <w:pPr>
      <w:pStyle w:val="Footer"/>
      <w:framePr w:wrap="around" w:vAnchor="text" w:hAnchor="page" w:x="10336" w:y="6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B66A36" w14:textId="77777777" w:rsidR="0013300D" w:rsidRDefault="0013300D" w:rsidP="0013300D">
    <w:pPr>
      <w:pStyle w:val="Footer"/>
    </w:pPr>
    <w:r>
      <w:rPr>
        <w:noProof/>
        <w:lang w:val="en-CA" w:eastAsia="en-CA"/>
      </w:rPr>
      <w:drawing>
        <wp:anchor distT="0" distB="0" distL="274320" distR="274320" simplePos="0" relativeHeight="251659264" behindDoc="0" locked="0" layoutInCell="1" allowOverlap="1" wp14:anchorId="757F86BC" wp14:editId="3860CB8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7415703B" w14:textId="77777777" w:rsidR="0013300D" w:rsidRPr="006E59CE" w:rsidRDefault="0013300D" w:rsidP="0013300D">
    <w:pPr>
      <w:pStyle w:val="Footer"/>
    </w:pPr>
    <w:r>
      <w:t>scwrl.ubc.ca</w:t>
    </w:r>
  </w:p>
  <w:p w14:paraId="5EA687C7" w14:textId="77777777" w:rsidR="00622088" w:rsidRDefault="00622088" w:rsidP="005963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81BBE" w14:textId="77777777" w:rsidR="00F9356F" w:rsidRDefault="00F9356F">
      <w:r>
        <w:separator/>
      </w:r>
    </w:p>
  </w:footnote>
  <w:footnote w:type="continuationSeparator" w:id="0">
    <w:p w14:paraId="34835EE1" w14:textId="77777777" w:rsidR="00F9356F" w:rsidRDefault="00F93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848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243D9"/>
    <w:multiLevelType w:val="multilevel"/>
    <w:tmpl w:val="CA1ACD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9C677C"/>
    <w:multiLevelType w:val="hybridMultilevel"/>
    <w:tmpl w:val="866A0A40"/>
    <w:lvl w:ilvl="0" w:tplc="034029F0">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81C2B"/>
    <w:multiLevelType w:val="hybridMultilevel"/>
    <w:tmpl w:val="D8F613CA"/>
    <w:lvl w:ilvl="0" w:tplc="8DDE0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F4F11"/>
    <w:multiLevelType w:val="multilevel"/>
    <w:tmpl w:val="F410955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F5CA3"/>
    <w:multiLevelType w:val="hybridMultilevel"/>
    <w:tmpl w:val="65AAA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97BD5"/>
    <w:multiLevelType w:val="hybridMultilevel"/>
    <w:tmpl w:val="CA1ACD22"/>
    <w:lvl w:ilvl="0" w:tplc="5B402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B2480"/>
    <w:multiLevelType w:val="hybridMultilevel"/>
    <w:tmpl w:val="EEE8BE74"/>
    <w:lvl w:ilvl="0" w:tplc="05EA57B4">
      <w:start w:val="1"/>
      <w:numFmt w:val="lowerRoman"/>
      <w:lvlText w:val="%1)"/>
      <w:lvlJc w:val="left"/>
      <w:pPr>
        <w:ind w:left="71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969B8"/>
    <w:multiLevelType w:val="hybridMultilevel"/>
    <w:tmpl w:val="09D6B034"/>
    <w:lvl w:ilvl="0" w:tplc="05EA57B4">
      <w:start w:val="1"/>
      <w:numFmt w:val="lowerRoman"/>
      <w:lvlText w:val="%1)"/>
      <w:lvlJc w:val="left"/>
      <w:pPr>
        <w:ind w:left="716" w:hanging="72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9">
    <w:nsid w:val="2DC761B5"/>
    <w:multiLevelType w:val="hybridMultilevel"/>
    <w:tmpl w:val="1532A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832F3"/>
    <w:multiLevelType w:val="hybridMultilevel"/>
    <w:tmpl w:val="C34E2138"/>
    <w:lvl w:ilvl="0" w:tplc="5B402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85B9A"/>
    <w:multiLevelType w:val="multilevel"/>
    <w:tmpl w:val="32B842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CE35A3"/>
    <w:multiLevelType w:val="hybridMultilevel"/>
    <w:tmpl w:val="F4109554"/>
    <w:lvl w:ilvl="0" w:tplc="5B402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C4DAB"/>
    <w:multiLevelType w:val="hybridMultilevel"/>
    <w:tmpl w:val="D8F613CA"/>
    <w:lvl w:ilvl="0" w:tplc="8DDE0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2459"/>
    <w:multiLevelType w:val="hybridMultilevel"/>
    <w:tmpl w:val="65AAA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A75A0"/>
    <w:multiLevelType w:val="hybridMultilevel"/>
    <w:tmpl w:val="8A74F474"/>
    <w:lvl w:ilvl="0" w:tplc="8DDE0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4212E"/>
    <w:multiLevelType w:val="multilevel"/>
    <w:tmpl w:val="09D6B034"/>
    <w:lvl w:ilvl="0">
      <w:start w:val="1"/>
      <w:numFmt w:val="lowerRoman"/>
      <w:lvlText w:val="%1)"/>
      <w:lvlJc w:val="left"/>
      <w:pPr>
        <w:ind w:left="716" w:hanging="720"/>
      </w:pPr>
      <w:rPr>
        <w:rFonts w:hint="default"/>
      </w:r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7">
    <w:nsid w:val="5FA05A43"/>
    <w:multiLevelType w:val="hybridMultilevel"/>
    <w:tmpl w:val="87068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A6429"/>
    <w:multiLevelType w:val="hybridMultilevel"/>
    <w:tmpl w:val="32B84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576A1"/>
    <w:multiLevelType w:val="hybridMultilevel"/>
    <w:tmpl w:val="1532A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F4EE0"/>
    <w:multiLevelType w:val="hybridMultilevel"/>
    <w:tmpl w:val="D8F613CA"/>
    <w:lvl w:ilvl="0" w:tplc="8DDE0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A5DC2"/>
    <w:multiLevelType w:val="multilevel"/>
    <w:tmpl w:val="CA1ACD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E453B1"/>
    <w:multiLevelType w:val="hybridMultilevel"/>
    <w:tmpl w:val="F77C0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F6DDF"/>
    <w:multiLevelType w:val="multilevel"/>
    <w:tmpl w:val="D8F613C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B77287"/>
    <w:multiLevelType w:val="hybridMultilevel"/>
    <w:tmpl w:val="1B0CF618"/>
    <w:lvl w:ilvl="0" w:tplc="95AAAA6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EDD40E0"/>
    <w:multiLevelType w:val="hybridMultilevel"/>
    <w:tmpl w:val="99503630"/>
    <w:lvl w:ilvl="0" w:tplc="26B427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15F27"/>
    <w:multiLevelType w:val="hybridMultilevel"/>
    <w:tmpl w:val="E1AACA98"/>
    <w:lvl w:ilvl="0" w:tplc="D5CE341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17"/>
  </w:num>
  <w:num w:numId="4">
    <w:abstractNumId w:val="18"/>
  </w:num>
  <w:num w:numId="5">
    <w:abstractNumId w:val="14"/>
  </w:num>
  <w:num w:numId="6">
    <w:abstractNumId w:val="19"/>
  </w:num>
  <w:num w:numId="7">
    <w:abstractNumId w:val="20"/>
  </w:num>
  <w:num w:numId="8">
    <w:abstractNumId w:val="3"/>
  </w:num>
  <w:num w:numId="9">
    <w:abstractNumId w:val="6"/>
  </w:num>
  <w:num w:numId="10">
    <w:abstractNumId w:val="8"/>
  </w:num>
  <w:num w:numId="11">
    <w:abstractNumId w:val="13"/>
  </w:num>
  <w:num w:numId="12">
    <w:abstractNumId w:val="9"/>
  </w:num>
  <w:num w:numId="13">
    <w:abstractNumId w:val="5"/>
  </w:num>
  <w:num w:numId="14">
    <w:abstractNumId w:val="23"/>
  </w:num>
  <w:num w:numId="15">
    <w:abstractNumId w:val="15"/>
  </w:num>
  <w:num w:numId="16">
    <w:abstractNumId w:val="21"/>
  </w:num>
  <w:num w:numId="17">
    <w:abstractNumId w:val="12"/>
  </w:num>
  <w:num w:numId="18">
    <w:abstractNumId w:val="1"/>
  </w:num>
  <w:num w:numId="19">
    <w:abstractNumId w:val="10"/>
  </w:num>
  <w:num w:numId="20">
    <w:abstractNumId w:val="4"/>
  </w:num>
  <w:num w:numId="21">
    <w:abstractNumId w:val="2"/>
  </w:num>
  <w:num w:numId="22">
    <w:abstractNumId w:val="16"/>
  </w:num>
  <w:num w:numId="23">
    <w:abstractNumId w:val="7"/>
  </w:num>
  <w:num w:numId="24">
    <w:abstractNumId w:val="0"/>
  </w:num>
  <w:num w:numId="25">
    <w:abstractNumId w:val="11"/>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637B"/>
    <w:rsid w:val="00045003"/>
    <w:rsid w:val="000545F8"/>
    <w:rsid w:val="00062D34"/>
    <w:rsid w:val="0006558F"/>
    <w:rsid w:val="000706BB"/>
    <w:rsid w:val="00072CB7"/>
    <w:rsid w:val="00073423"/>
    <w:rsid w:val="000B292C"/>
    <w:rsid w:val="000C147F"/>
    <w:rsid w:val="000C1C81"/>
    <w:rsid w:val="000D7458"/>
    <w:rsid w:val="000E0B9F"/>
    <w:rsid w:val="000E4225"/>
    <w:rsid w:val="0010100D"/>
    <w:rsid w:val="00103720"/>
    <w:rsid w:val="0012073A"/>
    <w:rsid w:val="0012663B"/>
    <w:rsid w:val="0013300D"/>
    <w:rsid w:val="0013718B"/>
    <w:rsid w:val="001D05E4"/>
    <w:rsid w:val="001D7401"/>
    <w:rsid w:val="0020078F"/>
    <w:rsid w:val="00291599"/>
    <w:rsid w:val="002B73F4"/>
    <w:rsid w:val="002F5DD9"/>
    <w:rsid w:val="00370164"/>
    <w:rsid w:val="003867F1"/>
    <w:rsid w:val="003D210C"/>
    <w:rsid w:val="003E7A33"/>
    <w:rsid w:val="003F38BC"/>
    <w:rsid w:val="004072E3"/>
    <w:rsid w:val="00413B95"/>
    <w:rsid w:val="00473D47"/>
    <w:rsid w:val="004756B3"/>
    <w:rsid w:val="004950B8"/>
    <w:rsid w:val="004C46F3"/>
    <w:rsid w:val="004E4B6F"/>
    <w:rsid w:val="0052005F"/>
    <w:rsid w:val="00574E92"/>
    <w:rsid w:val="00575B0E"/>
    <w:rsid w:val="00581688"/>
    <w:rsid w:val="005933B2"/>
    <w:rsid w:val="005963F6"/>
    <w:rsid w:val="005C0148"/>
    <w:rsid w:val="00602308"/>
    <w:rsid w:val="00605024"/>
    <w:rsid w:val="00622088"/>
    <w:rsid w:val="00627D2B"/>
    <w:rsid w:val="00661E0E"/>
    <w:rsid w:val="00667198"/>
    <w:rsid w:val="0068053D"/>
    <w:rsid w:val="006B37FD"/>
    <w:rsid w:val="006C6A51"/>
    <w:rsid w:val="006D32DF"/>
    <w:rsid w:val="006D51DC"/>
    <w:rsid w:val="006E30AC"/>
    <w:rsid w:val="00704B8C"/>
    <w:rsid w:val="00710AF0"/>
    <w:rsid w:val="00763746"/>
    <w:rsid w:val="007A00E1"/>
    <w:rsid w:val="007A6868"/>
    <w:rsid w:val="007B406A"/>
    <w:rsid w:val="007D42E3"/>
    <w:rsid w:val="007E2CC4"/>
    <w:rsid w:val="007E572B"/>
    <w:rsid w:val="00811DC7"/>
    <w:rsid w:val="00816C33"/>
    <w:rsid w:val="00826953"/>
    <w:rsid w:val="00842C0A"/>
    <w:rsid w:val="008666F7"/>
    <w:rsid w:val="0087148D"/>
    <w:rsid w:val="008C153A"/>
    <w:rsid w:val="008D2111"/>
    <w:rsid w:val="008E4F1B"/>
    <w:rsid w:val="008E77DF"/>
    <w:rsid w:val="00914FC1"/>
    <w:rsid w:val="0096448D"/>
    <w:rsid w:val="009671D3"/>
    <w:rsid w:val="00985605"/>
    <w:rsid w:val="00997D26"/>
    <w:rsid w:val="009B453A"/>
    <w:rsid w:val="009C43A9"/>
    <w:rsid w:val="00A0163A"/>
    <w:rsid w:val="00A072A3"/>
    <w:rsid w:val="00A32432"/>
    <w:rsid w:val="00A36372"/>
    <w:rsid w:val="00A47CED"/>
    <w:rsid w:val="00A5125C"/>
    <w:rsid w:val="00A634AB"/>
    <w:rsid w:val="00A93328"/>
    <w:rsid w:val="00A97AB4"/>
    <w:rsid w:val="00AA73E4"/>
    <w:rsid w:val="00AB208E"/>
    <w:rsid w:val="00AB26B0"/>
    <w:rsid w:val="00AB3825"/>
    <w:rsid w:val="00B075C0"/>
    <w:rsid w:val="00B37BAC"/>
    <w:rsid w:val="00B47A94"/>
    <w:rsid w:val="00B664E4"/>
    <w:rsid w:val="00BE0A30"/>
    <w:rsid w:val="00BF723B"/>
    <w:rsid w:val="00C34B84"/>
    <w:rsid w:val="00C542D4"/>
    <w:rsid w:val="00C57CBA"/>
    <w:rsid w:val="00C57DD3"/>
    <w:rsid w:val="00C832E1"/>
    <w:rsid w:val="00CD76D0"/>
    <w:rsid w:val="00CE79BF"/>
    <w:rsid w:val="00D15E56"/>
    <w:rsid w:val="00D17401"/>
    <w:rsid w:val="00D50C1E"/>
    <w:rsid w:val="00D61EC3"/>
    <w:rsid w:val="00DB7954"/>
    <w:rsid w:val="00DC6B48"/>
    <w:rsid w:val="00DC6C78"/>
    <w:rsid w:val="00DE00F5"/>
    <w:rsid w:val="00DF5D49"/>
    <w:rsid w:val="00E13A69"/>
    <w:rsid w:val="00E73AB1"/>
    <w:rsid w:val="00E76C66"/>
    <w:rsid w:val="00E96A73"/>
    <w:rsid w:val="00F373DC"/>
    <w:rsid w:val="00F377A5"/>
    <w:rsid w:val="00F43599"/>
    <w:rsid w:val="00F444E3"/>
    <w:rsid w:val="00F55F8C"/>
    <w:rsid w:val="00F857AD"/>
    <w:rsid w:val="00F9356F"/>
    <w:rsid w:val="00F95001"/>
    <w:rsid w:val="00FB42A1"/>
    <w:rsid w:val="00FE65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E976CD"/>
  <w14:defaultImageDpi w14:val="300"/>
  <w15:docId w15:val="{419B8CA9-45B4-4FE8-9769-8FBF234C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F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89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C80"/>
    <w:rPr>
      <w:rFonts w:ascii="Lucida Grande" w:hAnsi="Lucida Grande" w:cs="Lucida Grande"/>
      <w:sz w:val="18"/>
      <w:szCs w:val="18"/>
    </w:rPr>
  </w:style>
  <w:style w:type="character" w:customStyle="1" w:styleId="BalloonTextChar">
    <w:name w:val="Balloon Text Char"/>
    <w:link w:val="BalloonText"/>
    <w:uiPriority w:val="99"/>
    <w:semiHidden/>
    <w:rsid w:val="00AB6C80"/>
    <w:rPr>
      <w:rFonts w:ascii="Lucida Grande" w:hAnsi="Lucida Grande" w:cs="Lucida Grande"/>
      <w:sz w:val="18"/>
      <w:szCs w:val="18"/>
      <w:lang w:val="en-GB"/>
    </w:rPr>
  </w:style>
  <w:style w:type="character" w:styleId="CommentReference">
    <w:name w:val="annotation reference"/>
    <w:uiPriority w:val="99"/>
    <w:semiHidden/>
    <w:unhideWhenUsed/>
    <w:rsid w:val="00AB6C80"/>
    <w:rPr>
      <w:sz w:val="18"/>
      <w:szCs w:val="18"/>
    </w:rPr>
  </w:style>
  <w:style w:type="paragraph" w:styleId="CommentText">
    <w:name w:val="annotation text"/>
    <w:basedOn w:val="Normal"/>
    <w:link w:val="CommentTextChar"/>
    <w:uiPriority w:val="99"/>
    <w:semiHidden/>
    <w:unhideWhenUsed/>
    <w:rsid w:val="00AB6C80"/>
  </w:style>
  <w:style w:type="character" w:customStyle="1" w:styleId="CommentTextChar">
    <w:name w:val="Comment Text Char"/>
    <w:link w:val="CommentText"/>
    <w:uiPriority w:val="99"/>
    <w:semiHidden/>
    <w:rsid w:val="00AB6C80"/>
    <w:rPr>
      <w:sz w:val="24"/>
      <w:szCs w:val="24"/>
      <w:lang w:val="en-GB"/>
    </w:rPr>
  </w:style>
  <w:style w:type="paragraph" w:styleId="CommentSubject">
    <w:name w:val="annotation subject"/>
    <w:basedOn w:val="CommentText"/>
    <w:next w:val="CommentText"/>
    <w:link w:val="CommentSubjectChar"/>
    <w:uiPriority w:val="99"/>
    <w:semiHidden/>
    <w:unhideWhenUsed/>
    <w:rsid w:val="00AB6C80"/>
    <w:rPr>
      <w:b/>
      <w:bCs/>
      <w:sz w:val="20"/>
      <w:szCs w:val="20"/>
    </w:rPr>
  </w:style>
  <w:style w:type="character" w:customStyle="1" w:styleId="CommentSubjectChar">
    <w:name w:val="Comment Subject Char"/>
    <w:link w:val="CommentSubject"/>
    <w:uiPriority w:val="99"/>
    <w:semiHidden/>
    <w:rsid w:val="00AB6C80"/>
    <w:rPr>
      <w:b/>
      <w:bCs/>
      <w:sz w:val="24"/>
      <w:szCs w:val="24"/>
      <w:lang w:val="en-GB"/>
    </w:rPr>
  </w:style>
  <w:style w:type="paragraph" w:styleId="Footer">
    <w:name w:val="footer"/>
    <w:basedOn w:val="Normal"/>
    <w:link w:val="FooterChar"/>
    <w:uiPriority w:val="99"/>
    <w:rsid w:val="007032CA"/>
    <w:pPr>
      <w:tabs>
        <w:tab w:val="center" w:pos="4320"/>
        <w:tab w:val="right" w:pos="8640"/>
      </w:tabs>
    </w:pPr>
  </w:style>
  <w:style w:type="character" w:styleId="PageNumber">
    <w:name w:val="page number"/>
    <w:basedOn w:val="DefaultParagraphFont"/>
    <w:rsid w:val="007032CA"/>
  </w:style>
  <w:style w:type="table" w:styleId="LightShading-Accent2">
    <w:name w:val="Light Shading Accent 2"/>
    <w:basedOn w:val="TableNormal"/>
    <w:uiPriority w:val="60"/>
    <w:qFormat/>
    <w:rsid w:val="000D74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0706BB"/>
    <w:rPr>
      <w:color w:val="0000FF"/>
      <w:u w:val="single"/>
    </w:rPr>
  </w:style>
  <w:style w:type="paragraph" w:customStyle="1" w:styleId="MediumGrid1-Accent21">
    <w:name w:val="Medium Grid 1 - Accent 21"/>
    <w:basedOn w:val="Normal"/>
    <w:uiPriority w:val="34"/>
    <w:qFormat/>
    <w:rsid w:val="00D61EC3"/>
    <w:pPr>
      <w:ind w:left="720"/>
      <w:contextualSpacing/>
    </w:pPr>
  </w:style>
  <w:style w:type="paragraph" w:styleId="Header">
    <w:name w:val="header"/>
    <w:basedOn w:val="Normal"/>
    <w:link w:val="HeaderChar"/>
    <w:uiPriority w:val="99"/>
    <w:unhideWhenUsed/>
    <w:rsid w:val="0013300D"/>
    <w:pPr>
      <w:tabs>
        <w:tab w:val="center" w:pos="4680"/>
        <w:tab w:val="right" w:pos="9360"/>
      </w:tabs>
    </w:pPr>
  </w:style>
  <w:style w:type="character" w:customStyle="1" w:styleId="HeaderChar">
    <w:name w:val="Header Char"/>
    <w:basedOn w:val="DefaultParagraphFont"/>
    <w:link w:val="Header"/>
    <w:uiPriority w:val="99"/>
    <w:rsid w:val="0013300D"/>
    <w:rPr>
      <w:sz w:val="24"/>
      <w:szCs w:val="24"/>
      <w:lang w:val="en-GB"/>
    </w:rPr>
  </w:style>
  <w:style w:type="character" w:customStyle="1" w:styleId="FooterChar">
    <w:name w:val="Footer Char"/>
    <w:basedOn w:val="DefaultParagraphFont"/>
    <w:link w:val="Footer"/>
    <w:uiPriority w:val="99"/>
    <w:rsid w:val="0013300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63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osbiolog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In-class activities: numbers, units and mechanics</vt:lpstr>
    </vt:vector>
  </TitlesOfParts>
  <Company/>
  <LinksUpToDate>false</LinksUpToDate>
  <CharactersWithSpaces>13387</CharactersWithSpaces>
  <SharedDoc>false</SharedDoc>
  <HLinks>
    <vt:vector size="12" baseType="variant">
      <vt:variant>
        <vt:i4>2556017</vt:i4>
      </vt:variant>
      <vt:variant>
        <vt:i4>3</vt:i4>
      </vt:variant>
      <vt:variant>
        <vt:i4>0</vt:i4>
      </vt:variant>
      <vt:variant>
        <vt:i4>5</vt:i4>
      </vt:variant>
      <vt:variant>
        <vt:lpwstr>http://www.plosbiology.org/</vt:lpwstr>
      </vt:variant>
      <vt:variant>
        <vt:lpwstr/>
      </vt:variant>
      <vt:variant>
        <vt:i4>2556017</vt:i4>
      </vt:variant>
      <vt:variant>
        <vt:i4>0</vt:i4>
      </vt:variant>
      <vt:variant>
        <vt:i4>0</vt:i4>
      </vt:variant>
      <vt:variant>
        <vt:i4>5</vt:i4>
      </vt:variant>
      <vt:variant>
        <vt:lpwstr>http://www.plosbiology.org/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In-class activities: numbers, units and mechanics</dc:title>
  <dc:subject/>
  <dc:creator>Clair Linzey</dc:creator>
  <cp:keywords/>
  <dc:description/>
  <cp:lastModifiedBy>Anita Restivo</cp:lastModifiedBy>
  <cp:revision>3</cp:revision>
  <dcterms:created xsi:type="dcterms:W3CDTF">2015-01-28T03:01:00Z</dcterms:created>
  <dcterms:modified xsi:type="dcterms:W3CDTF">2015-01-28T03:01:00Z</dcterms:modified>
</cp:coreProperties>
</file>